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ТУЛЬСКАЯ ОБЛАСТЬ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МУНИЦИПАЛЬНОЕ ОБРАЗОВАНИЕ ЛОМИНЦЕВСКОЕ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ЩЕКИНСКОГО РАЙОНА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АДМИНИСТРАЦИЯ МУНИЦИПАЛЬНОГО ОБРАЗОВАНИЯ ЛОМИНЦЕВСКОЕ ЩЕКИНСКОГО РАЙОНА</w:t>
      </w: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FB4" w:rsidRPr="006B6201" w:rsidRDefault="00196FB4" w:rsidP="00196F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>ПОСТАНОВЛЕНИЕ</w:t>
      </w:r>
    </w:p>
    <w:p w:rsidR="00196FB4" w:rsidRPr="006B6201" w:rsidRDefault="00196FB4" w:rsidP="0019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6FB4" w:rsidRPr="006B6201" w:rsidRDefault="00196FB4" w:rsidP="00196F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6201">
        <w:rPr>
          <w:rFonts w:ascii="Times New Roman" w:hAnsi="Times New Roman"/>
          <w:b/>
          <w:sz w:val="28"/>
          <w:szCs w:val="28"/>
        </w:rPr>
        <w:t xml:space="preserve">от </w:t>
      </w:r>
      <w:r w:rsidR="00ED1391">
        <w:rPr>
          <w:rFonts w:ascii="Times New Roman" w:hAnsi="Times New Roman"/>
          <w:b/>
          <w:sz w:val="28"/>
          <w:szCs w:val="28"/>
        </w:rPr>
        <w:t>14 января</w:t>
      </w:r>
      <w:r w:rsidRPr="006B6201">
        <w:rPr>
          <w:rFonts w:ascii="Times New Roman" w:hAnsi="Times New Roman"/>
          <w:b/>
          <w:sz w:val="28"/>
          <w:szCs w:val="28"/>
        </w:rPr>
        <w:t xml:space="preserve"> 201</w:t>
      </w:r>
      <w:r w:rsidR="00CD29E4" w:rsidRPr="006B6201">
        <w:rPr>
          <w:rFonts w:ascii="Times New Roman" w:hAnsi="Times New Roman"/>
          <w:b/>
          <w:sz w:val="28"/>
          <w:szCs w:val="28"/>
        </w:rPr>
        <w:t>6</w:t>
      </w:r>
      <w:r w:rsidRPr="006B6201">
        <w:rPr>
          <w:rFonts w:ascii="Times New Roman" w:hAnsi="Times New Roman"/>
          <w:b/>
          <w:sz w:val="28"/>
          <w:szCs w:val="28"/>
        </w:rPr>
        <w:t xml:space="preserve"> года                             </w:t>
      </w:r>
      <w:r w:rsidR="00ED1391">
        <w:rPr>
          <w:rFonts w:ascii="Times New Roman" w:hAnsi="Times New Roman"/>
          <w:b/>
          <w:sz w:val="28"/>
          <w:szCs w:val="28"/>
        </w:rPr>
        <w:t xml:space="preserve">                   </w:t>
      </w:r>
      <w:bookmarkStart w:id="0" w:name="_GoBack"/>
      <w:bookmarkEnd w:id="0"/>
      <w:r w:rsidRPr="006B6201">
        <w:rPr>
          <w:rFonts w:ascii="Times New Roman" w:hAnsi="Times New Roman"/>
          <w:b/>
          <w:sz w:val="28"/>
          <w:szCs w:val="28"/>
        </w:rPr>
        <w:t xml:space="preserve">                              № </w:t>
      </w:r>
      <w:r w:rsidR="00ED1391">
        <w:rPr>
          <w:rFonts w:ascii="Times New Roman" w:hAnsi="Times New Roman"/>
          <w:b/>
          <w:sz w:val="28"/>
          <w:szCs w:val="28"/>
        </w:rPr>
        <w:t>4</w:t>
      </w:r>
    </w:p>
    <w:p w:rsidR="00196FB4" w:rsidRPr="001E1840" w:rsidRDefault="00196FB4" w:rsidP="00196F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6FB4" w:rsidRDefault="00196FB4" w:rsidP="00196FB4">
      <w:pPr>
        <w:pStyle w:val="1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AA34D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несени</w:t>
      </w:r>
      <w:r w:rsidR="0075438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изменений в постановление администрации муниципального образования Ломинцевское Щекинского района от </w:t>
      </w:r>
      <w:r w:rsidR="006B1D2E">
        <w:rPr>
          <w:rFonts w:ascii="Times New Roman" w:hAnsi="Times New Roman"/>
          <w:sz w:val="28"/>
          <w:szCs w:val="28"/>
        </w:rPr>
        <w:t>11.10.2012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6B1D2E">
        <w:rPr>
          <w:rFonts w:ascii="Times New Roman" w:hAnsi="Times New Roman"/>
          <w:sz w:val="28"/>
          <w:szCs w:val="28"/>
        </w:rPr>
        <w:t>212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E1840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>
        <w:rPr>
          <w:rFonts w:ascii="Times New Roman" w:hAnsi="Times New Roman"/>
          <w:sz w:val="28"/>
          <w:szCs w:val="28"/>
        </w:rPr>
        <w:t xml:space="preserve">исполнения муниципальной функции </w:t>
      </w:r>
      <w:r w:rsidRPr="001E1840">
        <w:rPr>
          <w:rFonts w:ascii="Times New Roman" w:hAnsi="Times New Roman"/>
          <w:sz w:val="28"/>
          <w:szCs w:val="28"/>
        </w:rPr>
        <w:t>«</w:t>
      </w:r>
      <w:r w:rsidR="006B1D2E">
        <w:rPr>
          <w:rFonts w:ascii="Times New Roman" w:hAnsi="Times New Roman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1E1840">
        <w:rPr>
          <w:rFonts w:ascii="Times New Roman" w:hAnsi="Times New Roman"/>
          <w:sz w:val="28"/>
          <w:szCs w:val="28"/>
        </w:rPr>
        <w:t>»</w:t>
      </w:r>
    </w:p>
    <w:p w:rsidR="00196FB4" w:rsidRDefault="00196FB4" w:rsidP="00196FB4"/>
    <w:p w:rsidR="00196FB4" w:rsidRPr="006D4D22" w:rsidRDefault="006B1D2E" w:rsidP="00196F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4D22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5" w:history="1">
        <w:r w:rsidRPr="006D4D22">
          <w:rPr>
            <w:rFonts w:ascii="Times New Roman" w:hAnsi="Times New Roman"/>
            <w:sz w:val="28"/>
            <w:szCs w:val="28"/>
          </w:rPr>
          <w:t>закон</w:t>
        </w:r>
      </w:hyperlink>
      <w:r w:rsidRPr="006D4D22">
        <w:rPr>
          <w:rFonts w:ascii="Times New Roman" w:hAnsi="Times New Roman"/>
          <w:sz w:val="28"/>
          <w:szCs w:val="28"/>
        </w:rPr>
        <w:t xml:space="preserve">ом от 06.10.2003 </w:t>
      </w:r>
      <w:r w:rsidR="00754387">
        <w:rPr>
          <w:rFonts w:ascii="Times New Roman" w:hAnsi="Times New Roman"/>
          <w:sz w:val="28"/>
          <w:szCs w:val="28"/>
        </w:rPr>
        <w:t>№</w:t>
      </w:r>
      <w:r w:rsidRPr="006D4D22">
        <w:rPr>
          <w:rFonts w:ascii="Times New Roman" w:hAnsi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</w:t>
      </w:r>
      <w:hyperlink r:id="rId6" w:history="1">
        <w:r w:rsidRPr="006D4D22">
          <w:rPr>
            <w:rFonts w:ascii="Times New Roman" w:hAnsi="Times New Roman"/>
            <w:sz w:val="28"/>
            <w:szCs w:val="28"/>
          </w:rPr>
          <w:t>законом</w:t>
        </w:r>
      </w:hyperlink>
      <w:r w:rsidRPr="006D4D22">
        <w:rPr>
          <w:rFonts w:ascii="Times New Roman" w:hAnsi="Times New Roman"/>
          <w:sz w:val="28"/>
          <w:szCs w:val="28"/>
        </w:rPr>
        <w:t xml:space="preserve"> от 27.07.2010 </w:t>
      </w:r>
      <w:r w:rsidR="00754387">
        <w:rPr>
          <w:rFonts w:ascii="Times New Roman" w:hAnsi="Times New Roman"/>
          <w:sz w:val="28"/>
          <w:szCs w:val="28"/>
        </w:rPr>
        <w:t>№</w:t>
      </w:r>
      <w:r w:rsidRPr="006D4D22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услуг», постановлением администрации МО Ломинцевское Щекинского района от 02.07.2012 года № 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на основании Устава муниципального образования Ломинцевское Щекинского района администрация муниципального образования Ломинцевское Щекинского района ПОСТАНОВЛЯЕТ</w:t>
      </w:r>
      <w:r w:rsidR="00196FB4" w:rsidRPr="006D4D22">
        <w:rPr>
          <w:rFonts w:ascii="Times New Roman" w:hAnsi="Times New Roman"/>
          <w:sz w:val="28"/>
          <w:szCs w:val="28"/>
        </w:rPr>
        <w:t>:</w:t>
      </w:r>
    </w:p>
    <w:p w:rsidR="00196FB4" w:rsidRPr="00196FB4" w:rsidRDefault="00196FB4" w:rsidP="00196FB4">
      <w:pPr>
        <w:pStyle w:val="1"/>
        <w:keepNext w:val="0"/>
        <w:ind w:firstLine="709"/>
        <w:rPr>
          <w:rFonts w:ascii="Times New Roman" w:hAnsi="Times New Roman"/>
          <w:b w:val="0"/>
          <w:sz w:val="28"/>
          <w:szCs w:val="28"/>
        </w:rPr>
      </w:pPr>
      <w:r w:rsidRPr="006D4D22">
        <w:rPr>
          <w:rFonts w:ascii="Times New Roman" w:hAnsi="Times New Roman"/>
          <w:b w:val="0"/>
          <w:sz w:val="28"/>
          <w:szCs w:val="28"/>
        </w:rPr>
        <w:t xml:space="preserve">1. Внести следующие </w:t>
      </w:r>
      <w:r w:rsidRPr="00196FB4">
        <w:rPr>
          <w:rFonts w:ascii="Times New Roman" w:hAnsi="Times New Roman"/>
          <w:b w:val="0"/>
          <w:sz w:val="28"/>
          <w:szCs w:val="28"/>
        </w:rPr>
        <w:t>изменения в административный регламент исполнения муниципальной функции «</w:t>
      </w:r>
      <w:r w:rsidR="006B1D2E" w:rsidRPr="006B1D2E">
        <w:rPr>
          <w:rFonts w:ascii="Times New Roman" w:hAnsi="Times New Roman"/>
          <w:b w:val="0"/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196FB4">
        <w:rPr>
          <w:rFonts w:ascii="Times New Roman" w:hAnsi="Times New Roman"/>
          <w:b w:val="0"/>
          <w:sz w:val="28"/>
          <w:szCs w:val="28"/>
        </w:rPr>
        <w:t xml:space="preserve">», утвержденный постановлением администрации МО Ломинцевское Щекинского района от </w:t>
      </w:r>
      <w:r w:rsidR="006B1D2E">
        <w:rPr>
          <w:rFonts w:ascii="Times New Roman" w:hAnsi="Times New Roman"/>
          <w:b w:val="0"/>
          <w:sz w:val="28"/>
          <w:szCs w:val="28"/>
        </w:rPr>
        <w:t xml:space="preserve">11.10.2010 </w:t>
      </w:r>
      <w:r w:rsidRPr="00196FB4">
        <w:rPr>
          <w:rFonts w:ascii="Times New Roman" w:hAnsi="Times New Roman"/>
          <w:b w:val="0"/>
          <w:sz w:val="28"/>
          <w:szCs w:val="28"/>
        </w:rPr>
        <w:t xml:space="preserve">года № </w:t>
      </w:r>
      <w:r w:rsidR="006B1D2E">
        <w:rPr>
          <w:rFonts w:ascii="Times New Roman" w:hAnsi="Times New Roman"/>
          <w:b w:val="0"/>
          <w:sz w:val="28"/>
          <w:szCs w:val="28"/>
        </w:rPr>
        <w:t>212</w:t>
      </w:r>
      <w:r w:rsidRPr="00196FB4">
        <w:rPr>
          <w:rFonts w:ascii="Times New Roman" w:hAnsi="Times New Roman"/>
          <w:b w:val="0"/>
          <w:sz w:val="28"/>
          <w:szCs w:val="28"/>
        </w:rPr>
        <w:t xml:space="preserve">: </w:t>
      </w:r>
      <w:r w:rsidRPr="00196FB4">
        <w:rPr>
          <w:rFonts w:ascii="Times New Roman" w:hAnsi="Times New Roman"/>
          <w:b w:val="0"/>
          <w:sz w:val="28"/>
          <w:szCs w:val="28"/>
        </w:rPr>
        <w:tab/>
      </w:r>
    </w:p>
    <w:p w:rsidR="00196FB4" w:rsidRPr="00990921" w:rsidRDefault="00196FB4" w:rsidP="009909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FB4">
        <w:rPr>
          <w:rFonts w:ascii="Times New Roman" w:hAnsi="Times New Roman"/>
          <w:sz w:val="28"/>
          <w:szCs w:val="28"/>
        </w:rPr>
        <w:tab/>
      </w:r>
      <w:r w:rsidRPr="00990921">
        <w:rPr>
          <w:rFonts w:ascii="Times New Roman" w:hAnsi="Times New Roman"/>
          <w:sz w:val="28"/>
          <w:szCs w:val="28"/>
        </w:rPr>
        <w:t xml:space="preserve">а) </w:t>
      </w:r>
      <w:r w:rsidR="006D4D22">
        <w:rPr>
          <w:rFonts w:ascii="Times New Roman" w:hAnsi="Times New Roman"/>
          <w:sz w:val="28"/>
          <w:szCs w:val="28"/>
        </w:rPr>
        <w:t>статью</w:t>
      </w:r>
      <w:r w:rsidRPr="00990921">
        <w:rPr>
          <w:rFonts w:ascii="Times New Roman" w:hAnsi="Times New Roman"/>
          <w:sz w:val="28"/>
          <w:szCs w:val="28"/>
        </w:rPr>
        <w:t xml:space="preserve"> </w:t>
      </w:r>
      <w:r w:rsidR="00990921" w:rsidRPr="00990921">
        <w:rPr>
          <w:rFonts w:ascii="Times New Roman" w:hAnsi="Times New Roman"/>
          <w:sz w:val="28"/>
          <w:szCs w:val="28"/>
        </w:rPr>
        <w:t>5</w:t>
      </w:r>
      <w:r w:rsidRPr="009909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990921" w:rsidRPr="00990921" w:rsidRDefault="00196FB4" w:rsidP="0099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>«</w:t>
      </w:r>
      <w:r w:rsidR="00990921" w:rsidRPr="00990921">
        <w:rPr>
          <w:rFonts w:ascii="Times New Roman" w:hAnsi="Times New Roman"/>
          <w:sz w:val="28"/>
          <w:szCs w:val="28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Понедельник                                                                 09.00 - 18.00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Вторник                                                                         09.00 - 18.00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Среда                                                                              09.00 - 18.00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Четверг                                                                           09.00 - 18.00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Пятница и предпраздничные дни                               09.00 - 17.00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Суббота, воскресенье                                                   выходные дни</w:t>
      </w:r>
    </w:p>
    <w:p w:rsidR="00990921" w:rsidRPr="00990921" w:rsidRDefault="00990921" w:rsidP="0099092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921">
        <w:rPr>
          <w:rFonts w:ascii="Times New Roman" w:hAnsi="Times New Roman" w:cs="Times New Roman"/>
          <w:sz w:val="28"/>
          <w:szCs w:val="28"/>
        </w:rPr>
        <w:t>Обеденный перерыв                                                     с 13.00 до 13.48</w:t>
      </w:r>
    </w:p>
    <w:p w:rsidR="00196FB4" w:rsidRPr="00990921" w:rsidRDefault="00990921" w:rsidP="0099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lastRenderedPageBreak/>
        <w:t>Приемные дни для получателей муниципальной услуги в администрации: понедельник, вторник, среда, четверг с 09.00 до 13.00 и с 13.48 до 18.00.</w:t>
      </w:r>
      <w:r w:rsidR="00196FB4" w:rsidRPr="00990921">
        <w:rPr>
          <w:rFonts w:ascii="Times New Roman" w:hAnsi="Times New Roman"/>
          <w:sz w:val="28"/>
          <w:szCs w:val="28"/>
        </w:rPr>
        <w:t>».</w:t>
      </w:r>
    </w:p>
    <w:p w:rsidR="00196FB4" w:rsidRPr="00990921" w:rsidRDefault="00196FB4" w:rsidP="009909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 xml:space="preserve">б) </w:t>
      </w:r>
      <w:r w:rsidR="006D4D22">
        <w:rPr>
          <w:rFonts w:ascii="Times New Roman" w:hAnsi="Times New Roman"/>
          <w:sz w:val="28"/>
          <w:szCs w:val="28"/>
        </w:rPr>
        <w:t>статью</w:t>
      </w:r>
      <w:r w:rsidRPr="00990921">
        <w:rPr>
          <w:rFonts w:ascii="Times New Roman" w:hAnsi="Times New Roman"/>
          <w:sz w:val="28"/>
          <w:szCs w:val="28"/>
        </w:rPr>
        <w:t xml:space="preserve"> </w:t>
      </w:r>
      <w:r w:rsidR="00990921" w:rsidRPr="00990921">
        <w:rPr>
          <w:rFonts w:ascii="Times New Roman" w:hAnsi="Times New Roman"/>
          <w:sz w:val="28"/>
          <w:szCs w:val="28"/>
        </w:rPr>
        <w:t>6</w:t>
      </w:r>
      <w:r w:rsidRPr="0099092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96FB4" w:rsidRDefault="00196FB4" w:rsidP="00990921">
      <w:pPr>
        <w:pStyle w:val="ConsPlusNormal"/>
        <w:ind w:firstLine="540"/>
        <w:jc w:val="both"/>
      </w:pPr>
      <w:r w:rsidRPr="00990921">
        <w:t>«</w:t>
      </w:r>
      <w:r w:rsidR="00990921" w:rsidRPr="00990921">
        <w:t xml:space="preserve">6. Информация о режиме работы размещается на официальном сайте муниципального образования Ломинцевское Щекинского района в информационно-телекоммуникационной сети «Интернет»: </w:t>
      </w:r>
      <w:hyperlink r:id="rId7" w:history="1">
        <w:r w:rsidR="00990921" w:rsidRPr="00292190">
          <w:rPr>
            <w:rStyle w:val="a9"/>
          </w:rPr>
          <w:t>http://molomincevskoe.ru/»</w:t>
        </w:r>
      </w:hyperlink>
      <w:r w:rsidRPr="00990921">
        <w:t>.</w:t>
      </w:r>
    </w:p>
    <w:p w:rsidR="00990921" w:rsidRPr="00990921" w:rsidRDefault="00990921" w:rsidP="009909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 xml:space="preserve">в) </w:t>
      </w:r>
      <w:r w:rsidR="006D4D22">
        <w:rPr>
          <w:rFonts w:ascii="Times New Roman" w:hAnsi="Times New Roman"/>
          <w:sz w:val="28"/>
          <w:szCs w:val="28"/>
        </w:rPr>
        <w:t>статью</w:t>
      </w:r>
      <w:r w:rsidRPr="00990921">
        <w:rPr>
          <w:rFonts w:ascii="Times New Roman" w:hAnsi="Times New Roman"/>
          <w:sz w:val="28"/>
          <w:szCs w:val="28"/>
        </w:rPr>
        <w:t xml:space="preserve"> 9 изложить в следующей редакции:</w:t>
      </w:r>
    </w:p>
    <w:p w:rsidR="00990921" w:rsidRPr="00990921" w:rsidRDefault="00990921" w:rsidP="0099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 xml:space="preserve">«9. Официальный сайт муниципального образования Ломинцевское Щекинского района http://molomincevskoe.ru/; сайт региональной информационной системы «Портал государственных услуг Тульской области» </w:t>
      </w:r>
      <w:hyperlink r:id="rId8" w:history="1">
        <w:r w:rsidRPr="00990921">
          <w:rPr>
            <w:rStyle w:val="a9"/>
            <w:rFonts w:ascii="Times New Roman" w:hAnsi="Times New Roman"/>
            <w:color w:val="auto"/>
            <w:sz w:val="28"/>
            <w:szCs w:val="28"/>
          </w:rPr>
          <w:t>http://pgu.tula.ru.»</w:t>
        </w:r>
      </w:hyperlink>
      <w:r w:rsidRPr="00990921">
        <w:rPr>
          <w:rFonts w:ascii="Times New Roman" w:hAnsi="Times New Roman"/>
          <w:sz w:val="28"/>
          <w:szCs w:val="28"/>
        </w:rPr>
        <w:t>.</w:t>
      </w:r>
    </w:p>
    <w:p w:rsidR="00990921" w:rsidRPr="00990921" w:rsidRDefault="00990921" w:rsidP="0099092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 xml:space="preserve">г) </w:t>
      </w:r>
      <w:r w:rsidR="006D4D22">
        <w:rPr>
          <w:rFonts w:ascii="Times New Roman" w:hAnsi="Times New Roman"/>
          <w:sz w:val="28"/>
          <w:szCs w:val="28"/>
        </w:rPr>
        <w:t>статью</w:t>
      </w:r>
      <w:r w:rsidRPr="00990921">
        <w:rPr>
          <w:rFonts w:ascii="Times New Roman" w:hAnsi="Times New Roman"/>
          <w:sz w:val="28"/>
          <w:szCs w:val="28"/>
        </w:rPr>
        <w:t xml:space="preserve"> 10 изложить в следующей редакции:</w:t>
      </w:r>
    </w:p>
    <w:p w:rsidR="00990921" w:rsidRPr="00990921" w:rsidRDefault="00990921" w:rsidP="009909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0921">
        <w:rPr>
          <w:rFonts w:ascii="Times New Roman" w:hAnsi="Times New Roman"/>
          <w:sz w:val="28"/>
          <w:szCs w:val="28"/>
        </w:rPr>
        <w:t xml:space="preserve">«10. Электронный адрес администрации: </w:t>
      </w:r>
      <w:proofErr w:type="spellStart"/>
      <w:r w:rsidRPr="00990921">
        <w:rPr>
          <w:rFonts w:ascii="Times New Roman" w:hAnsi="Times New Roman"/>
          <w:sz w:val="28"/>
          <w:szCs w:val="28"/>
          <w:lang w:val="en-US"/>
        </w:rPr>
        <w:t>mo</w:t>
      </w:r>
      <w:proofErr w:type="spellEnd"/>
      <w:r w:rsidRPr="00990921">
        <w:rPr>
          <w:rFonts w:ascii="Times New Roman" w:hAnsi="Times New Roman"/>
          <w:sz w:val="28"/>
          <w:szCs w:val="28"/>
        </w:rPr>
        <w:t>.</w:t>
      </w:r>
      <w:proofErr w:type="spellStart"/>
      <w:r w:rsidRPr="00990921">
        <w:rPr>
          <w:rFonts w:ascii="Times New Roman" w:hAnsi="Times New Roman"/>
          <w:sz w:val="28"/>
          <w:szCs w:val="28"/>
          <w:lang w:val="en-US"/>
        </w:rPr>
        <w:t>lomincevo</w:t>
      </w:r>
      <w:proofErr w:type="spellEnd"/>
      <w:r w:rsidRPr="00990921">
        <w:rPr>
          <w:rFonts w:ascii="Times New Roman" w:hAnsi="Times New Roman"/>
          <w:sz w:val="28"/>
          <w:szCs w:val="28"/>
        </w:rPr>
        <w:t>@</w:t>
      </w:r>
      <w:proofErr w:type="spellStart"/>
      <w:r w:rsidRPr="00990921">
        <w:rPr>
          <w:rFonts w:ascii="Times New Roman" w:hAnsi="Times New Roman"/>
          <w:sz w:val="28"/>
          <w:szCs w:val="28"/>
          <w:lang w:val="en-US"/>
        </w:rPr>
        <w:t>tularegion</w:t>
      </w:r>
      <w:proofErr w:type="spellEnd"/>
      <w:r w:rsidRPr="00990921">
        <w:rPr>
          <w:rFonts w:ascii="Times New Roman" w:hAnsi="Times New Roman"/>
          <w:sz w:val="28"/>
          <w:szCs w:val="28"/>
        </w:rPr>
        <w:t>.</w:t>
      </w:r>
      <w:proofErr w:type="spellStart"/>
      <w:r w:rsidRPr="0099092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90921">
        <w:rPr>
          <w:rFonts w:ascii="Times New Roman" w:hAnsi="Times New Roman"/>
          <w:sz w:val="28"/>
          <w:szCs w:val="28"/>
        </w:rPr>
        <w:t>.».</w:t>
      </w:r>
    </w:p>
    <w:p w:rsidR="00990921" w:rsidRDefault="006D4D22" w:rsidP="00990921">
      <w:pPr>
        <w:pStyle w:val="ConsPlusNormal"/>
        <w:ind w:firstLine="540"/>
        <w:jc w:val="both"/>
      </w:pPr>
      <w:r>
        <w:t>д) дополнить часть 1 статьей 21.1 следующего содержания:</w:t>
      </w:r>
    </w:p>
    <w:p w:rsidR="006D4D22" w:rsidRDefault="006D4D22" w:rsidP="006D4D22">
      <w:pPr>
        <w:pStyle w:val="ConsPlusNormal"/>
        <w:ind w:firstLine="540"/>
        <w:jc w:val="both"/>
        <w:outlineLvl w:val="0"/>
      </w:pPr>
      <w:r>
        <w:t>«21.1.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6D4D22" w:rsidRDefault="006D4D22" w:rsidP="006D4D22">
      <w:pPr>
        <w:pStyle w:val="ConsPlusNormal"/>
        <w:ind w:firstLine="540"/>
        <w:jc w:val="both"/>
      </w:pPr>
      <w:r>
        <w:t>1) формирование и осуществление муниципальных программ (подпрограмм) с учетом национальных и местных социально-экономических, экологических, культурных и других особенностей;</w:t>
      </w:r>
    </w:p>
    <w:p w:rsidR="006D4D22" w:rsidRDefault="006D4D22" w:rsidP="006D4D22">
      <w:pPr>
        <w:pStyle w:val="ConsPlusNormal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6D4D22" w:rsidRDefault="006D4D22" w:rsidP="006D4D22">
      <w:pPr>
        <w:pStyle w:val="ConsPlusNormal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6D4D22" w:rsidRDefault="006D4D22" w:rsidP="006D4D22">
      <w:pPr>
        <w:pStyle w:val="ConsPlusNormal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6D4D22" w:rsidRDefault="006D4D22" w:rsidP="006D4D22">
      <w:pPr>
        <w:pStyle w:val="ConsPlusNormal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</w:t>
      </w:r>
      <w:proofErr w:type="gramStart"/>
      <w:r>
        <w:t>.».</w:t>
      </w:r>
      <w:proofErr w:type="gramEnd"/>
    </w:p>
    <w:p w:rsidR="006D4D22" w:rsidRDefault="006D4D22" w:rsidP="006D4D22">
      <w:pPr>
        <w:pStyle w:val="ConsPlusNormal"/>
        <w:ind w:firstLine="540"/>
        <w:jc w:val="both"/>
      </w:pPr>
      <w:r>
        <w:t>е) дополнить часть 1 статьей 21.2 следующего содержания:</w:t>
      </w:r>
    </w:p>
    <w:p w:rsidR="006D4D22" w:rsidRDefault="006D4D22" w:rsidP="006D4D22">
      <w:pPr>
        <w:pStyle w:val="ConsPlusNormal"/>
        <w:ind w:firstLine="540"/>
        <w:jc w:val="both"/>
      </w:pPr>
      <w:r>
        <w:t>«21.2. Основными принципами поддержки субъектов малого и среднего предпринимательства являются:</w:t>
      </w:r>
    </w:p>
    <w:p w:rsidR="006D4D22" w:rsidRDefault="006D4D22" w:rsidP="006D4D22">
      <w:pPr>
        <w:pStyle w:val="ConsPlusNormal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6D4D22" w:rsidRDefault="006D4D22" w:rsidP="006D4D22">
      <w:pPr>
        <w:pStyle w:val="ConsPlusNormal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6D4D22" w:rsidRDefault="006D4D22" w:rsidP="006D4D22">
      <w:pPr>
        <w:pStyle w:val="ConsPlusNormal"/>
        <w:ind w:firstLine="540"/>
        <w:jc w:val="both"/>
      </w:pPr>
      <w:proofErr w:type="gramStart"/>
      <w:r>
        <w:t xml:space="preserve">3) равный доступ субъектов малого и среднего предпринимательства, соответствующих условиям, установленным нормативными правовыми </w:t>
      </w:r>
      <w:r>
        <w:lastRenderedPageBreak/>
        <w:t>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6D4D22" w:rsidRDefault="006D4D22" w:rsidP="006D4D22">
      <w:pPr>
        <w:pStyle w:val="ConsPlusNormal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9" w:history="1">
        <w:r w:rsidRPr="006D4D22">
          <w:t>законом</w:t>
        </w:r>
      </w:hyperlink>
      <w:r>
        <w:t xml:space="preserve"> от 26 июля 2006 года № 135-ФЗ «О защите конкуренции»;</w:t>
      </w:r>
    </w:p>
    <w:p w:rsidR="006D4D22" w:rsidRDefault="006D4D22" w:rsidP="006D4D22">
      <w:pPr>
        <w:pStyle w:val="ConsPlusNormal"/>
        <w:ind w:firstLine="540"/>
        <w:jc w:val="both"/>
      </w:pPr>
      <w:r>
        <w:t>5) открытость процедур оказания поддержки</w:t>
      </w:r>
      <w:proofErr w:type="gramStart"/>
      <w:r>
        <w:t>.».</w:t>
      </w:r>
      <w:proofErr w:type="gramEnd"/>
    </w:p>
    <w:p w:rsidR="006D4D22" w:rsidRDefault="006D4D22" w:rsidP="006D4D22">
      <w:pPr>
        <w:pStyle w:val="ConsPlusNormal"/>
        <w:ind w:firstLine="540"/>
        <w:jc w:val="both"/>
      </w:pPr>
      <w:r>
        <w:t>ж) статью 25</w:t>
      </w:r>
      <w:r w:rsidRPr="00196FB4">
        <w:t xml:space="preserve"> изложить в следующей редакции</w:t>
      </w:r>
      <w:r>
        <w:t>:</w:t>
      </w:r>
    </w:p>
    <w:p w:rsidR="006D4D22" w:rsidRDefault="006D4D22" w:rsidP="006D4D22">
      <w:pPr>
        <w:pStyle w:val="ConsPlusNormal"/>
        <w:ind w:firstLine="540"/>
        <w:jc w:val="both"/>
      </w:pPr>
      <w:r>
        <w:t xml:space="preserve">«25. </w:t>
      </w:r>
      <w:proofErr w:type="gramStart"/>
      <w:r>
        <w:t>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</w:t>
      </w:r>
      <w:proofErr w:type="gramEnd"/>
      <w:r>
        <w:t xml:space="preserve"> предпринимательства, </w:t>
      </w:r>
      <w:proofErr w:type="gramStart"/>
      <w:r>
        <w:t>осуществляющих</w:t>
      </w:r>
      <w:proofErr w:type="gramEnd"/>
      <w:r>
        <w:t xml:space="preserve"> сельскохозяйственную деятельность.».</w:t>
      </w:r>
    </w:p>
    <w:p w:rsidR="009965A2" w:rsidRDefault="00EF2ADA" w:rsidP="009965A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965A2" w:rsidRPr="00196FB4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статью 29</w:t>
      </w:r>
      <w:r w:rsidR="009965A2" w:rsidRPr="00196FB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F2ADA" w:rsidRPr="00EF2ADA" w:rsidRDefault="009965A2" w:rsidP="00EF2ADA">
      <w:pPr>
        <w:pStyle w:val="ConsPlusNormal"/>
        <w:ind w:firstLine="540"/>
        <w:jc w:val="both"/>
      </w:pPr>
      <w:r>
        <w:t>«</w:t>
      </w:r>
      <w:r w:rsidR="00EF2ADA">
        <w:t xml:space="preserve">29. </w:t>
      </w:r>
      <w:proofErr w:type="gramStart"/>
      <w:r w:rsidR="00EF2ADA"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0" w:history="1">
        <w:r w:rsidR="00EF2ADA">
          <w:rPr>
            <w:color w:val="0000FF"/>
          </w:rPr>
          <w:t>частью 1 статьи 1</w:t>
        </w:r>
      </w:hyperlink>
      <w:r w:rsidR="00EF2ADA">
        <w:t xml:space="preserve"> Федерального закона от 27.07.2010 № 210 – ФЗ «об организации</w:t>
      </w:r>
      <w:proofErr w:type="gramEnd"/>
      <w:r w:rsidR="00EF2ADA">
        <w:t xml:space="preserve"> </w:t>
      </w:r>
      <w:proofErr w:type="gramStart"/>
      <w:r w:rsidR="00EF2ADA">
        <w:t xml:space="preserve">предоставления государственных 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EF2ADA">
          <w:rPr>
            <w:color w:val="0000FF"/>
          </w:rPr>
          <w:t>частью 6</w:t>
        </w:r>
      </w:hyperlink>
      <w:r w:rsidR="00EF2ADA">
        <w:t xml:space="preserve"> настоящей статьи перечень документов.</w:t>
      </w:r>
      <w:proofErr w:type="gramEnd"/>
      <w:r w:rsidR="00EF2ADA">
        <w:t xml:space="preserve"> Заявитель вправе представить указанные документы и информацию в органы, предоставляющие государственные </w:t>
      </w:r>
      <w:r w:rsidR="00EF2ADA" w:rsidRPr="00EF2ADA">
        <w:t>услуги, и органы, предоставляющие муниципальные услуги, по собственной инициативе.</w:t>
      </w:r>
    </w:p>
    <w:p w:rsidR="009965A2" w:rsidRPr="00EF2ADA" w:rsidRDefault="00EF2ADA" w:rsidP="00EF2A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F2ADA">
        <w:rPr>
          <w:rFonts w:ascii="Times New Roman" w:eastAsia="Times New Roman" w:hAnsi="Times New Roman"/>
          <w:sz w:val="28"/>
          <w:szCs w:val="28"/>
        </w:rPr>
        <w:t xml:space="preserve">Предоставление документов и информации, указанных в </w:t>
      </w:r>
      <w:hyperlink r:id="rId12" w:history="1">
        <w:r w:rsidRPr="00EF2ADA">
          <w:rPr>
            <w:rFonts w:ascii="Times New Roman" w:eastAsia="Times New Roman" w:hAnsi="Times New Roman"/>
            <w:sz w:val="28"/>
            <w:szCs w:val="28"/>
          </w:rPr>
          <w:t>пункте 2 части 1 статьи 7</w:t>
        </w:r>
      </w:hyperlink>
      <w:r w:rsidRPr="00EF2ADA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а также предоставление документов и информации в случае, предусмотренном </w:t>
      </w:r>
      <w:hyperlink r:id="rId13" w:history="1">
        <w:r w:rsidRPr="00EF2ADA">
          <w:rPr>
            <w:rFonts w:ascii="Times New Roman" w:eastAsia="Times New Roman" w:hAnsi="Times New Roman"/>
            <w:sz w:val="28"/>
            <w:szCs w:val="28"/>
          </w:rPr>
          <w:t>частью 4 статьи 19</w:t>
        </w:r>
      </w:hyperlink>
      <w:r w:rsidRPr="00EF2ADA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закона, осуществляется в том числе в электронной форме с использованием единой системы межведомственного электронного </w:t>
      </w:r>
      <w:r w:rsidRPr="00EF2ADA">
        <w:rPr>
          <w:rFonts w:ascii="Times New Roman" w:eastAsia="Times New Roman" w:hAnsi="Times New Roman"/>
          <w:sz w:val="28"/>
          <w:szCs w:val="28"/>
        </w:rPr>
        <w:lastRenderedPageBreak/>
        <w:t xml:space="preserve">взаимодействия и подключаемых к ней региональных систем межведомственного электронного взаимодействия по межведомственному запросу органа, предоставляющего государственную услугу, органа, предоставляющего муниципальную услугу, подведомственной государственному органу или органу местного самоуправления организации, участвующей в предоставлении предусмотренных </w:t>
      </w:r>
      <w:hyperlink r:id="rId14" w:history="1">
        <w:r w:rsidRPr="00EF2ADA">
          <w:rPr>
            <w:rFonts w:ascii="Times New Roman" w:eastAsia="Times New Roman" w:hAnsi="Times New Roman"/>
            <w:sz w:val="28"/>
            <w:szCs w:val="28"/>
          </w:rPr>
          <w:t>частью 1 статьи 1</w:t>
        </w:r>
      </w:hyperlink>
      <w:r w:rsidRPr="00EF2ADA">
        <w:rPr>
          <w:rFonts w:ascii="Times New Roman" w:eastAsia="Times New Roman" w:hAnsi="Times New Roman"/>
          <w:sz w:val="28"/>
          <w:szCs w:val="28"/>
        </w:rPr>
        <w:t xml:space="preserve"> настоящего Федерального закона государственных и муниципальных услуг, либо многофункционального центра.</w:t>
      </w:r>
      <w:r w:rsidR="009965A2" w:rsidRPr="00EF2ADA">
        <w:rPr>
          <w:rFonts w:ascii="Times New Roman" w:hAnsi="Times New Roman"/>
          <w:sz w:val="28"/>
          <w:szCs w:val="28"/>
        </w:rPr>
        <w:t>».</w:t>
      </w:r>
    </w:p>
    <w:p w:rsidR="009965A2" w:rsidRPr="009965A2" w:rsidRDefault="009965A2" w:rsidP="009965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2. Постановление опубликовать в </w:t>
      </w:r>
      <w:r>
        <w:rPr>
          <w:rFonts w:ascii="Times New Roman" w:hAnsi="Times New Roman" w:cs="Times New Roman"/>
          <w:sz w:val="28"/>
          <w:szCs w:val="28"/>
          <w:lang w:val="ru-RU"/>
        </w:rPr>
        <w:t>средствах массовой информации</w:t>
      </w:r>
      <w:r w:rsidRPr="009965A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965A2" w:rsidRPr="009965A2" w:rsidRDefault="009965A2" w:rsidP="009965A2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9965A2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9965A2">
        <w:rPr>
          <w:rFonts w:ascii="Times New Roman" w:hAnsi="Times New Roman" w:cs="Times New Roman"/>
          <w:sz w:val="28"/>
          <w:szCs w:val="28"/>
          <w:lang w:val="ru-RU"/>
        </w:rPr>
        <w:t xml:space="preserve"> выполнением настоящего постановления возложить на заместителя главы администрации МО Ломинцевское Щекинского района Задеева Ю.В.</w:t>
      </w:r>
    </w:p>
    <w:p w:rsidR="009965A2" w:rsidRPr="009965A2" w:rsidRDefault="009965A2" w:rsidP="0099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65A2">
        <w:rPr>
          <w:rFonts w:ascii="Times New Roman" w:hAnsi="Times New Roman"/>
          <w:sz w:val="28"/>
          <w:szCs w:val="28"/>
        </w:rPr>
        <w:t xml:space="preserve">4. Постановление вступает в силу со дня </w:t>
      </w:r>
      <w:r>
        <w:rPr>
          <w:rFonts w:ascii="Times New Roman" w:hAnsi="Times New Roman"/>
          <w:sz w:val="28"/>
          <w:szCs w:val="28"/>
        </w:rPr>
        <w:t>подписания</w:t>
      </w:r>
      <w:r w:rsidRPr="009965A2">
        <w:rPr>
          <w:rFonts w:ascii="Times New Roman" w:hAnsi="Times New Roman"/>
          <w:sz w:val="28"/>
          <w:szCs w:val="28"/>
        </w:rPr>
        <w:t>.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</w:rPr>
      </w:pP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</w:rPr>
      </w:pP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 xml:space="preserve">Глава администрации 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965A2" w:rsidRPr="009965A2" w:rsidRDefault="009965A2" w:rsidP="009965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65A2">
        <w:rPr>
          <w:rFonts w:ascii="Times New Roman" w:hAnsi="Times New Roman"/>
          <w:b/>
          <w:sz w:val="28"/>
          <w:szCs w:val="28"/>
        </w:rPr>
        <w:t>Ломинцевское Щекинского района                                            В.Н. Маркс</w:t>
      </w:r>
    </w:p>
    <w:p w:rsidR="009965A2" w:rsidRDefault="009965A2" w:rsidP="009965A2">
      <w:pPr>
        <w:shd w:val="clear" w:color="auto" w:fill="FFFFFF"/>
        <w:jc w:val="right"/>
        <w:rPr>
          <w:b/>
          <w:bCs/>
        </w:rPr>
      </w:pPr>
    </w:p>
    <w:p w:rsidR="00196FB4" w:rsidRDefault="00196FB4" w:rsidP="009965A2">
      <w:pPr>
        <w:pStyle w:val="ConsPlusNormal"/>
        <w:jc w:val="both"/>
      </w:pPr>
    </w:p>
    <w:p w:rsidR="00196FB4" w:rsidRDefault="00196FB4" w:rsidP="00196F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96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B4"/>
    <w:rsid w:val="00196FB4"/>
    <w:rsid w:val="00263F99"/>
    <w:rsid w:val="0052097F"/>
    <w:rsid w:val="006B1D2E"/>
    <w:rsid w:val="006B6201"/>
    <w:rsid w:val="006D4D22"/>
    <w:rsid w:val="00754387"/>
    <w:rsid w:val="008C2BB3"/>
    <w:rsid w:val="00990921"/>
    <w:rsid w:val="009965A2"/>
    <w:rsid w:val="00AA34DA"/>
    <w:rsid w:val="00CD29E4"/>
    <w:rsid w:val="00DA66F0"/>
    <w:rsid w:val="00E86E85"/>
    <w:rsid w:val="00ED1391"/>
    <w:rsid w:val="00E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4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"/>
    <w:basedOn w:val="a"/>
    <w:autoRedefine/>
    <w:rsid w:val="00196FB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ConsPlusNormal">
    <w:name w:val="ConsPlusNormal"/>
    <w:rsid w:val="00196FB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9965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7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90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909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4"/>
    <w:rPr>
      <w:rFonts w:ascii="Calibri" w:eastAsia="Calibri" w:hAnsi="Calibri"/>
    </w:rPr>
  </w:style>
  <w:style w:type="paragraph" w:styleId="1">
    <w:name w:val="heading 1"/>
    <w:basedOn w:val="a"/>
    <w:next w:val="a"/>
    <w:link w:val="10"/>
    <w:qFormat/>
    <w:rsid w:val="00E86E85"/>
    <w:pPr>
      <w:keepNext/>
      <w:spacing w:after="0" w:line="240" w:lineRule="auto"/>
      <w:jc w:val="both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86E85"/>
    <w:pPr>
      <w:keepNext/>
      <w:spacing w:after="0" w:line="240" w:lineRule="auto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86E85"/>
    <w:pPr>
      <w:keepNext/>
      <w:spacing w:after="0" w:line="240" w:lineRule="auto"/>
      <w:ind w:firstLine="720"/>
      <w:jc w:val="both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86E85"/>
    <w:pPr>
      <w:keepNext/>
      <w:spacing w:after="0" w:line="240" w:lineRule="auto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86E85"/>
    <w:pPr>
      <w:keepNext/>
      <w:spacing w:after="0" w:line="240" w:lineRule="auto"/>
      <w:jc w:val="center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E86E85"/>
    <w:pPr>
      <w:keepNext/>
      <w:spacing w:after="0" w:line="240" w:lineRule="auto"/>
      <w:ind w:left="2552"/>
      <w:jc w:val="both"/>
      <w:outlineLvl w:val="5"/>
    </w:pPr>
    <w:rPr>
      <w:rFonts w:asciiTheme="minorHAnsi" w:eastAsiaTheme="minorEastAsia" w:hAnsiTheme="minorHAns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E86E85"/>
    <w:pPr>
      <w:keepNext/>
      <w:spacing w:after="0" w:line="360" w:lineRule="auto"/>
      <w:jc w:val="center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E86E85"/>
    <w:pPr>
      <w:keepNext/>
      <w:spacing w:after="0" w:line="240" w:lineRule="auto"/>
      <w:ind w:firstLine="720"/>
      <w:jc w:val="both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E86E85"/>
    <w:pPr>
      <w:keepNext/>
      <w:spacing w:after="0" w:line="240" w:lineRule="auto"/>
      <w:ind w:left="570"/>
      <w:jc w:val="both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6E8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86E8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86E8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86E85"/>
    <w:rPr>
      <w:rFonts w:asciiTheme="minorHAnsi" w:eastAsiaTheme="minorEastAsia" w:hAnsiTheme="minorHAns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E86E85"/>
    <w:rPr>
      <w:rFonts w:asciiTheme="minorHAnsi" w:eastAsiaTheme="minorEastAsia" w:hAnsiTheme="minorHAns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E86E85"/>
    <w:rPr>
      <w:rFonts w:asciiTheme="minorHAnsi" w:eastAsiaTheme="minorEastAsia" w:hAnsiTheme="minorHAnsi"/>
      <w:b/>
      <w:bCs/>
    </w:rPr>
  </w:style>
  <w:style w:type="character" w:customStyle="1" w:styleId="70">
    <w:name w:val="Заголовок 7 Знак"/>
    <w:basedOn w:val="a0"/>
    <w:link w:val="7"/>
    <w:uiPriority w:val="9"/>
    <w:rsid w:val="00E86E85"/>
    <w:rPr>
      <w:rFonts w:asciiTheme="minorHAnsi" w:eastAsiaTheme="minorEastAsia" w:hAnsiTheme="minorHAns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E86E85"/>
    <w:rPr>
      <w:rFonts w:asciiTheme="minorHAnsi" w:eastAsiaTheme="minorEastAsia" w:hAnsiTheme="minorHAns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E86E85"/>
    <w:rPr>
      <w:rFonts w:asciiTheme="majorHAnsi" w:eastAsiaTheme="majorEastAsia" w:hAnsiTheme="majorHAnsi"/>
    </w:rPr>
  </w:style>
  <w:style w:type="paragraph" w:styleId="a3">
    <w:name w:val="Title"/>
    <w:basedOn w:val="a"/>
    <w:link w:val="a4"/>
    <w:uiPriority w:val="10"/>
    <w:qFormat/>
    <w:rsid w:val="00E86E85"/>
    <w:pPr>
      <w:spacing w:after="0" w:line="240" w:lineRule="auto"/>
      <w:jc w:val="center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86E8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customStyle="1" w:styleId="a5">
    <w:name w:val="Знак Знак Знак Знак Знак Знак Знак Знак"/>
    <w:basedOn w:val="a"/>
    <w:autoRedefine/>
    <w:rsid w:val="00196FB4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cs="Calibri"/>
      <w:sz w:val="24"/>
      <w:szCs w:val="24"/>
      <w:lang w:val="en-US"/>
    </w:rPr>
  </w:style>
  <w:style w:type="paragraph" w:customStyle="1" w:styleId="ConsPlusNormal">
    <w:name w:val="ConsPlusNormal"/>
    <w:rsid w:val="00196FB4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a6">
    <w:name w:val="Знак Знак Знак"/>
    <w:basedOn w:val="a"/>
    <w:rsid w:val="009965A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520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097F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9909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9909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u.tula.ru." TargetMode="External"/><Relationship Id="rId13" Type="http://schemas.openxmlformats.org/officeDocument/2006/relationships/hyperlink" Target="consultantplus://offline/ref=A6F7731C80DDD4B1F960CD599251CC0B67CF491A91BEE62EB50E65D4B2543A7B395F1CECA4a5tF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lomincevskoe.ru/" TargetMode="External"/><Relationship Id="rId12" Type="http://schemas.openxmlformats.org/officeDocument/2006/relationships/hyperlink" Target="consultantplus://offline/ref=A6F7731C80DDD4B1F960CD599251CC0B67CF491A91BEE62EB50E65D4B2543A7B395F1CEEaAt6H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2746;fld=134;dst=100023" TargetMode="External"/><Relationship Id="rId11" Type="http://schemas.openxmlformats.org/officeDocument/2006/relationships/hyperlink" Target="consultantplus://offline/ref=E4A3220462933773899D4ABADEC805B264DE893E9946C4F2A721B09F85CAA27D0F835BADIBr4H" TargetMode="External"/><Relationship Id="rId5" Type="http://schemas.openxmlformats.org/officeDocument/2006/relationships/hyperlink" Target="consultantplus://offline/main?base=LAW;n=113348;fld=134;dst=100173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4A3220462933773899D4ABADEC805B264DE893E9946C4F2A721B09F85CAA27D0F835BA8B7ECB7B6I7r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91678D7B03A53FC36EEA4CCEC88ECA3969B0BD754D90212DB348BD0EDEA98A55D7E18E1B2EEDACg8e5H" TargetMode="External"/><Relationship Id="rId14" Type="http://schemas.openxmlformats.org/officeDocument/2006/relationships/hyperlink" Target="consultantplus://offline/ref=A6F7731C80DDD4B1F960CD599251CC0B67CF491A91BEE62EB50E65D4B2543A7B395F1CECA159EAA6aDt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6</cp:revision>
  <cp:lastPrinted>2016-01-20T08:00:00Z</cp:lastPrinted>
  <dcterms:created xsi:type="dcterms:W3CDTF">2016-01-20T07:08:00Z</dcterms:created>
  <dcterms:modified xsi:type="dcterms:W3CDTF">2016-02-12T12:33:00Z</dcterms:modified>
</cp:coreProperties>
</file>