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5F" w:rsidRDefault="00AB145F" w:rsidP="00F43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AB145F" w:rsidRDefault="00AB145F" w:rsidP="00AB1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ЛОМИНЦЕВСКОЕ</w:t>
      </w:r>
    </w:p>
    <w:p w:rsidR="00AB145F" w:rsidRDefault="00AB145F" w:rsidP="00AB1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AB145F" w:rsidRDefault="00AB145F" w:rsidP="00AB1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МУНИЦИПАЛЬНОГО ОБРАЗОВАНИЯ </w:t>
      </w:r>
    </w:p>
    <w:p w:rsidR="00AB145F" w:rsidRDefault="00AB145F" w:rsidP="00AB1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ЛОМИНЦЕВСКОЕ ЩЕКИНСКОГО РАЙОНА</w:t>
      </w:r>
    </w:p>
    <w:p w:rsidR="00AB145F" w:rsidRDefault="00AB145F" w:rsidP="00AB1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(ЧЕТВЕРТОГО СОЗЫВА)</w:t>
      </w:r>
    </w:p>
    <w:p w:rsidR="00AB145F" w:rsidRDefault="00AB145F" w:rsidP="00AB145F">
      <w:pPr>
        <w:jc w:val="center"/>
        <w:rPr>
          <w:b/>
          <w:sz w:val="28"/>
          <w:szCs w:val="28"/>
        </w:rPr>
      </w:pPr>
    </w:p>
    <w:p w:rsidR="00AB145F" w:rsidRDefault="00AB145F" w:rsidP="00AB145F">
      <w:pPr>
        <w:jc w:val="center"/>
        <w:rPr>
          <w:b/>
          <w:sz w:val="28"/>
          <w:szCs w:val="28"/>
        </w:rPr>
      </w:pPr>
    </w:p>
    <w:p w:rsidR="00AB145F" w:rsidRDefault="00AB145F" w:rsidP="00AB1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145F" w:rsidRDefault="00AB145F" w:rsidP="00AB145F">
      <w:pPr>
        <w:jc w:val="center"/>
        <w:rPr>
          <w:b/>
          <w:sz w:val="28"/>
          <w:szCs w:val="28"/>
        </w:rPr>
      </w:pPr>
    </w:p>
    <w:p w:rsidR="00AB145F" w:rsidRDefault="00AB145F" w:rsidP="00AB14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9C2E11">
        <w:rPr>
          <w:b/>
          <w:sz w:val="28"/>
          <w:szCs w:val="28"/>
        </w:rPr>
        <w:t xml:space="preserve"> 21 октября </w:t>
      </w:r>
      <w:r w:rsidR="00F43CD1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года                                                          №</w:t>
      </w:r>
      <w:r w:rsidR="009C2E11">
        <w:rPr>
          <w:b/>
          <w:sz w:val="28"/>
          <w:szCs w:val="28"/>
        </w:rPr>
        <w:t xml:space="preserve"> 19-47</w:t>
      </w:r>
      <w:bookmarkStart w:id="0" w:name="_GoBack"/>
      <w:bookmarkEnd w:id="0"/>
    </w:p>
    <w:p w:rsidR="00AB145F" w:rsidRDefault="00AB145F" w:rsidP="00AB145F">
      <w:pPr>
        <w:shd w:val="clear" w:color="auto" w:fill="FFFFFF"/>
        <w:ind w:right="197"/>
        <w:jc w:val="center"/>
        <w:rPr>
          <w:b/>
          <w:bCs/>
          <w:spacing w:val="-2"/>
          <w:sz w:val="28"/>
          <w:szCs w:val="28"/>
        </w:rPr>
      </w:pPr>
    </w:p>
    <w:p w:rsidR="00AB145F" w:rsidRDefault="00AB145F" w:rsidP="00AB145F">
      <w:pPr>
        <w:shd w:val="clear" w:color="auto" w:fill="FFFFFF"/>
        <w:ind w:right="197"/>
        <w:jc w:val="center"/>
        <w:rPr>
          <w:b/>
          <w:bCs/>
          <w:spacing w:val="-2"/>
          <w:sz w:val="28"/>
          <w:szCs w:val="28"/>
        </w:rPr>
      </w:pPr>
    </w:p>
    <w:p w:rsidR="00AB145F" w:rsidRDefault="00AB145F" w:rsidP="00AB145F">
      <w:pPr>
        <w:ind w:right="-81" w:firstLine="540"/>
        <w:jc w:val="center"/>
        <w:rPr>
          <w:b/>
          <w:bCs/>
          <w:sz w:val="28"/>
          <w:szCs w:val="28"/>
        </w:rPr>
      </w:pPr>
      <w:r w:rsidRPr="00AB145F">
        <w:rPr>
          <w:b/>
          <w:bCs/>
          <w:sz w:val="28"/>
          <w:szCs w:val="28"/>
        </w:rPr>
        <w:t>О внесении изменений в решение Собрания депутатов МО Ломинцевское Щекинского района от 30.05.2012 № 50-1 о «Правилах благоустройства и санитарного содержания территории муниципального образования Ломинцевское Щекинского района</w:t>
      </w:r>
      <w:r>
        <w:rPr>
          <w:b/>
          <w:bCs/>
          <w:sz w:val="28"/>
          <w:szCs w:val="28"/>
        </w:rPr>
        <w:t>»</w:t>
      </w:r>
    </w:p>
    <w:p w:rsidR="00AB145F" w:rsidRDefault="00AB145F" w:rsidP="00AB145F">
      <w:pPr>
        <w:ind w:right="-81" w:firstLine="540"/>
        <w:jc w:val="both"/>
        <w:rPr>
          <w:spacing w:val="-1"/>
          <w:sz w:val="28"/>
          <w:szCs w:val="28"/>
        </w:rPr>
      </w:pPr>
    </w:p>
    <w:p w:rsidR="00AB145F" w:rsidRDefault="00AB145F" w:rsidP="00AB145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</w:t>
      </w:r>
      <w:r>
        <w:rPr>
          <w:spacing w:val="-1"/>
          <w:sz w:val="28"/>
          <w:szCs w:val="28"/>
        </w:rPr>
        <w:t>на основании Устава муниципального образования Ломинцевское Щекинского района, Собрание депутатов муниципального образования Ломинцевское Щекинского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РЕШИЛО:</w:t>
      </w:r>
    </w:p>
    <w:p w:rsidR="00AB145F" w:rsidRDefault="00AB145F" w:rsidP="00AB14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0D1F">
        <w:rPr>
          <w:sz w:val="28"/>
          <w:szCs w:val="28"/>
        </w:rPr>
        <w:t>1. П</w:t>
      </w:r>
      <w:r>
        <w:rPr>
          <w:sz w:val="28"/>
          <w:szCs w:val="28"/>
        </w:rPr>
        <w:t>од</w:t>
      </w:r>
      <w:r w:rsidR="00620D1F">
        <w:rPr>
          <w:sz w:val="28"/>
          <w:szCs w:val="28"/>
        </w:rPr>
        <w:t>пункты</w:t>
      </w:r>
      <w:r>
        <w:rPr>
          <w:sz w:val="28"/>
          <w:szCs w:val="28"/>
        </w:rPr>
        <w:t xml:space="preserve"> </w:t>
      </w:r>
      <w:r w:rsidR="00620D1F">
        <w:rPr>
          <w:sz w:val="28"/>
          <w:szCs w:val="28"/>
        </w:rPr>
        <w:t xml:space="preserve">8.10.1-8.10.8 </w:t>
      </w:r>
      <w:r w:rsidR="00C76944" w:rsidRPr="00C87862">
        <w:rPr>
          <w:sz w:val="28"/>
          <w:szCs w:val="28"/>
        </w:rPr>
        <w:t>признать утратившим</w:t>
      </w:r>
      <w:r w:rsidR="00C76944">
        <w:rPr>
          <w:sz w:val="28"/>
          <w:szCs w:val="28"/>
        </w:rPr>
        <w:t xml:space="preserve"> </w:t>
      </w:r>
      <w:r w:rsidR="00C76944" w:rsidRPr="00C87862">
        <w:rPr>
          <w:sz w:val="28"/>
          <w:szCs w:val="28"/>
        </w:rPr>
        <w:t xml:space="preserve"> силу</w:t>
      </w:r>
      <w:r w:rsidR="00620D1F">
        <w:rPr>
          <w:sz w:val="28"/>
          <w:szCs w:val="28"/>
        </w:rPr>
        <w:t>, так как они не относятся к предметам ведения МО Ломинцевское Щекинского района</w:t>
      </w:r>
      <w:r w:rsidR="00B3738A">
        <w:rPr>
          <w:sz w:val="28"/>
          <w:szCs w:val="28"/>
        </w:rPr>
        <w:t>, согласно Федеральному з</w:t>
      </w:r>
      <w:r w:rsidR="00620D1F">
        <w:rPr>
          <w:sz w:val="28"/>
          <w:szCs w:val="28"/>
        </w:rPr>
        <w:t>акону № 498-ФЗ от 27.12.2018 года.</w:t>
      </w:r>
    </w:p>
    <w:p w:rsidR="00C76944" w:rsidRDefault="00C76944" w:rsidP="00B373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соответствии с Федеральным законом</w:t>
      </w:r>
      <w:r w:rsidR="00B3738A">
        <w:rPr>
          <w:sz w:val="28"/>
          <w:szCs w:val="28"/>
        </w:rPr>
        <w:t xml:space="preserve"> № 131-ФЗ, п</w:t>
      </w:r>
      <w:r>
        <w:rPr>
          <w:sz w:val="28"/>
          <w:szCs w:val="28"/>
        </w:rPr>
        <w:t xml:space="preserve">ункт 8.10. </w:t>
      </w:r>
      <w:r w:rsidRPr="00C76944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C76944" w:rsidRDefault="00C76944" w:rsidP="00C769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8.10.1. «осуществление деятельности по обращению с животными без владельца, обитающими на территории муниципального образования»;</w:t>
      </w:r>
    </w:p>
    <w:p w:rsidR="00C76944" w:rsidRDefault="00C76944" w:rsidP="00C769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8.10.2. «утверждение Правил благоустройства территории муниципального образования, которые могут реализовывать, в том числе вопросы размещения и содержания площадок для выгула животных».</w:t>
      </w:r>
    </w:p>
    <w:p w:rsidR="00AB145F" w:rsidRDefault="00C76944" w:rsidP="00AB14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20D1F">
        <w:rPr>
          <w:sz w:val="28"/>
          <w:szCs w:val="28"/>
        </w:rPr>
        <w:t>. Исключить из Правил ссылки</w:t>
      </w:r>
      <w:r w:rsidR="00AB145F">
        <w:rPr>
          <w:sz w:val="28"/>
          <w:szCs w:val="28"/>
        </w:rPr>
        <w:t xml:space="preserve"> на Методические рекомендации по разработке норм и правил по благоустройству территорий муниципальных образований</w:t>
      </w:r>
      <w:r w:rsidR="00620D1F">
        <w:rPr>
          <w:sz w:val="28"/>
          <w:szCs w:val="28"/>
        </w:rPr>
        <w:t xml:space="preserve">, утвержденные приказом Министерства регионального развития </w:t>
      </w:r>
      <w:r w:rsidR="00620D1F">
        <w:rPr>
          <w:sz w:val="28"/>
          <w:szCs w:val="28"/>
        </w:rPr>
        <w:lastRenderedPageBreak/>
        <w:t>Российской Федерации от 27.12.2011 № 613, которые утратили  силу с 17.12.2015 года.</w:t>
      </w:r>
    </w:p>
    <w:p w:rsidR="00AB145F" w:rsidRDefault="00AB145F" w:rsidP="00AB145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620D1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Настоящее решение вступает в силу со дня официального опубликования в информационном бюллетене «Щекинский муниципальный вестник» после его государственной регистрации.</w:t>
      </w:r>
    </w:p>
    <w:p w:rsidR="00AB145F" w:rsidRDefault="00AB145F" w:rsidP="00AB145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настоящего решения оставляю за собой.</w:t>
      </w:r>
    </w:p>
    <w:p w:rsidR="00AB145F" w:rsidRDefault="00AB145F" w:rsidP="00AB145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B145F" w:rsidRDefault="00AB145F" w:rsidP="00AB145F">
      <w:pPr>
        <w:shd w:val="clear" w:color="auto" w:fill="FFFFFF"/>
        <w:tabs>
          <w:tab w:val="left" w:pos="1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AB145F" w:rsidRDefault="00AB145F" w:rsidP="00AB145F">
      <w:pPr>
        <w:shd w:val="clear" w:color="auto" w:fill="FFFFFF"/>
        <w:tabs>
          <w:tab w:val="left" w:pos="1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Ломинцевское Щекинского района                                            В.В. </w:t>
      </w:r>
      <w:proofErr w:type="spellStart"/>
      <w:r>
        <w:rPr>
          <w:b/>
          <w:sz w:val="28"/>
          <w:szCs w:val="28"/>
        </w:rPr>
        <w:t>Шайдт</w:t>
      </w:r>
      <w:proofErr w:type="spellEnd"/>
    </w:p>
    <w:p w:rsidR="00AB145F" w:rsidRPr="00C02F96" w:rsidRDefault="00AB145F" w:rsidP="00A162F9">
      <w:pPr>
        <w:rPr>
          <w:sz w:val="22"/>
          <w:szCs w:val="22"/>
        </w:rPr>
      </w:pPr>
    </w:p>
    <w:sectPr w:rsidR="00AB145F" w:rsidRPr="00C0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27" w:rsidRDefault="006D7527" w:rsidP="00AB145F">
      <w:r>
        <w:separator/>
      </w:r>
    </w:p>
  </w:endnote>
  <w:endnote w:type="continuationSeparator" w:id="0">
    <w:p w:rsidR="006D7527" w:rsidRDefault="006D7527" w:rsidP="00AB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27" w:rsidRDefault="006D7527" w:rsidP="00AB145F">
      <w:r>
        <w:separator/>
      </w:r>
    </w:p>
  </w:footnote>
  <w:footnote w:type="continuationSeparator" w:id="0">
    <w:p w:rsidR="006D7527" w:rsidRDefault="006D7527" w:rsidP="00AB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F9"/>
    <w:rsid w:val="00010B38"/>
    <w:rsid w:val="0002065E"/>
    <w:rsid w:val="000851DD"/>
    <w:rsid w:val="000B77E7"/>
    <w:rsid w:val="000C7D87"/>
    <w:rsid w:val="000D5490"/>
    <w:rsid w:val="001339D5"/>
    <w:rsid w:val="00133CC4"/>
    <w:rsid w:val="001963C5"/>
    <w:rsid w:val="0019644B"/>
    <w:rsid w:val="001E28F8"/>
    <w:rsid w:val="00230FC0"/>
    <w:rsid w:val="0023184F"/>
    <w:rsid w:val="00263F99"/>
    <w:rsid w:val="002C23B4"/>
    <w:rsid w:val="003F39CA"/>
    <w:rsid w:val="00447291"/>
    <w:rsid w:val="00452BFF"/>
    <w:rsid w:val="004A06C2"/>
    <w:rsid w:val="005311EB"/>
    <w:rsid w:val="00537A76"/>
    <w:rsid w:val="0055197C"/>
    <w:rsid w:val="00562B58"/>
    <w:rsid w:val="005A38BC"/>
    <w:rsid w:val="00620D1F"/>
    <w:rsid w:val="0062406B"/>
    <w:rsid w:val="006358D9"/>
    <w:rsid w:val="00690D8B"/>
    <w:rsid w:val="006D4A09"/>
    <w:rsid w:val="006D7527"/>
    <w:rsid w:val="00700D2D"/>
    <w:rsid w:val="00782423"/>
    <w:rsid w:val="007C7A81"/>
    <w:rsid w:val="007D13E6"/>
    <w:rsid w:val="008B65AD"/>
    <w:rsid w:val="008D7C2B"/>
    <w:rsid w:val="008E0E5E"/>
    <w:rsid w:val="008E55CF"/>
    <w:rsid w:val="008E5C5E"/>
    <w:rsid w:val="009231B7"/>
    <w:rsid w:val="00943555"/>
    <w:rsid w:val="009C2E11"/>
    <w:rsid w:val="009C498F"/>
    <w:rsid w:val="009E0148"/>
    <w:rsid w:val="00A162F9"/>
    <w:rsid w:val="00A7569E"/>
    <w:rsid w:val="00AB145F"/>
    <w:rsid w:val="00B353EB"/>
    <w:rsid w:val="00B3738A"/>
    <w:rsid w:val="00B415AB"/>
    <w:rsid w:val="00B54CB9"/>
    <w:rsid w:val="00B61472"/>
    <w:rsid w:val="00BA209E"/>
    <w:rsid w:val="00BD3DF9"/>
    <w:rsid w:val="00C02F96"/>
    <w:rsid w:val="00C40942"/>
    <w:rsid w:val="00C60452"/>
    <w:rsid w:val="00C638FD"/>
    <w:rsid w:val="00C76944"/>
    <w:rsid w:val="00CC108B"/>
    <w:rsid w:val="00CF3C60"/>
    <w:rsid w:val="00D40228"/>
    <w:rsid w:val="00D470D3"/>
    <w:rsid w:val="00DB3591"/>
    <w:rsid w:val="00DE0BFB"/>
    <w:rsid w:val="00DE26AE"/>
    <w:rsid w:val="00E61B62"/>
    <w:rsid w:val="00E76247"/>
    <w:rsid w:val="00E86E85"/>
    <w:rsid w:val="00E9469D"/>
    <w:rsid w:val="00EC6085"/>
    <w:rsid w:val="00ED0B3E"/>
    <w:rsid w:val="00EE69F9"/>
    <w:rsid w:val="00F43CD1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F9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DE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0E5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8E0E5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E0E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0E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5E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"/>
    <w:basedOn w:val="a"/>
    <w:rsid w:val="00B415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BA209E"/>
    <w:pPr>
      <w:spacing w:after="0" w:line="240" w:lineRule="auto"/>
    </w:pPr>
    <w:rPr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B14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145F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14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145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F9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DE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0E5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8E0E5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E0E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0E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5E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"/>
    <w:basedOn w:val="a"/>
    <w:rsid w:val="00B415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BA209E"/>
    <w:pPr>
      <w:spacing w:after="0" w:line="240" w:lineRule="auto"/>
    </w:pPr>
    <w:rPr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B14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145F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14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145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11</cp:revision>
  <cp:lastPrinted>2020-10-01T08:49:00Z</cp:lastPrinted>
  <dcterms:created xsi:type="dcterms:W3CDTF">2020-10-01T08:18:00Z</dcterms:created>
  <dcterms:modified xsi:type="dcterms:W3CDTF">2020-10-13T11:07:00Z</dcterms:modified>
</cp:coreProperties>
</file>