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ТУЛЬСКАЯ ОБЛАСТЬ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МУНИЦИПАЛЬНОЕ ОБРАЗОВАНИЕ ЛОМИНЦЕВСКОЕ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ЩЕКИНСКОГО РАЙОНА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АДМИНИСТРАЦИЯ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МУНИЦИПАЛЬНОГО ОБРАЗОВАНИЯ ЛОМИНЦЕВСКОЕ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ЩЕКИНСКОГО РАЙОНА</w:t>
      </w: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</w:p>
    <w:p w:rsidR="00C51ADB" w:rsidRPr="00C51ADB" w:rsidRDefault="00C51ADB" w:rsidP="00C51ADB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ПОСТАНОВЛЕНИЕ</w:t>
      </w:r>
    </w:p>
    <w:p w:rsidR="00C51ADB" w:rsidRDefault="00C51ADB" w:rsidP="00C51ADB">
      <w:pPr>
        <w:jc w:val="both"/>
        <w:rPr>
          <w:b/>
          <w:sz w:val="28"/>
          <w:szCs w:val="28"/>
        </w:rPr>
      </w:pPr>
    </w:p>
    <w:p w:rsidR="00C51ADB" w:rsidRPr="00C51ADB" w:rsidRDefault="00A33E90" w:rsidP="00C51A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30.01.2019 </w:t>
      </w:r>
      <w:r w:rsidR="00C51ADB">
        <w:rPr>
          <w:b/>
          <w:sz w:val="28"/>
          <w:szCs w:val="28"/>
        </w:rPr>
        <w:t xml:space="preserve"> </w:t>
      </w:r>
      <w:r w:rsidR="00C51ADB" w:rsidRPr="00C51ADB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    № 14</w:t>
      </w:r>
      <w:bookmarkStart w:id="0" w:name="_GoBack"/>
      <w:bookmarkEnd w:id="0"/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</w:p>
    <w:p w:rsidR="00C51ADB" w:rsidRPr="002C7CB4" w:rsidRDefault="00C51ADB" w:rsidP="002C7CB4">
      <w:pPr>
        <w:ind w:firstLine="709"/>
        <w:jc w:val="center"/>
        <w:rPr>
          <w:b/>
          <w:sz w:val="28"/>
          <w:szCs w:val="28"/>
        </w:rPr>
      </w:pPr>
      <w:r w:rsidRPr="002C7CB4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  <w:r w:rsidRPr="00C51ADB">
        <w:rPr>
          <w:sz w:val="28"/>
          <w:szCs w:val="28"/>
        </w:rPr>
        <w:t>В целях создания условий для повышения качества жизни наиболее социально уязвимых категорий населения,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  <w:r w:rsidRPr="00C51ADB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 внести следующие изменения: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  <w:r w:rsidRPr="00C51ADB">
        <w:rPr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района», изложив его в новой редакции (Приложение).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  <w:r w:rsidRPr="00C51ADB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  <w:r w:rsidRPr="00C51ADB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51ADB" w:rsidRPr="00C51ADB" w:rsidRDefault="00C51ADB" w:rsidP="00C51ADB">
      <w:pPr>
        <w:ind w:firstLine="709"/>
        <w:jc w:val="both"/>
        <w:rPr>
          <w:sz w:val="28"/>
          <w:szCs w:val="28"/>
        </w:rPr>
      </w:pPr>
    </w:p>
    <w:p w:rsidR="00C51ADB" w:rsidRPr="00C51ADB" w:rsidRDefault="00C51ADB" w:rsidP="00C51ADB">
      <w:pPr>
        <w:jc w:val="both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 xml:space="preserve">Глава администрации </w:t>
      </w:r>
    </w:p>
    <w:p w:rsidR="00C51ADB" w:rsidRPr="00C51ADB" w:rsidRDefault="00C51ADB" w:rsidP="00C51ADB">
      <w:pPr>
        <w:jc w:val="both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муниципального образования</w:t>
      </w:r>
    </w:p>
    <w:p w:rsidR="00C51ADB" w:rsidRPr="00C51ADB" w:rsidRDefault="00C51ADB" w:rsidP="00C51ADB">
      <w:pPr>
        <w:jc w:val="both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AB7AD3" w:rsidRPr="00C51ADB" w:rsidRDefault="00AB7AD3" w:rsidP="00C51ADB">
      <w:pPr>
        <w:ind w:firstLine="709"/>
        <w:jc w:val="both"/>
        <w:rPr>
          <w:sz w:val="28"/>
          <w:szCs w:val="28"/>
        </w:rPr>
      </w:pPr>
    </w:p>
    <w:p w:rsidR="00AB7AD3" w:rsidRPr="00C51ADB" w:rsidRDefault="00AB7AD3" w:rsidP="00AB7AD3">
      <w:pPr>
        <w:ind w:firstLine="709"/>
        <w:jc w:val="right"/>
        <w:rPr>
          <w:sz w:val="28"/>
          <w:szCs w:val="28"/>
        </w:rPr>
      </w:pPr>
      <w:r w:rsidRPr="00C51ADB">
        <w:rPr>
          <w:sz w:val="28"/>
          <w:szCs w:val="28"/>
        </w:rPr>
        <w:lastRenderedPageBreak/>
        <w:t>Приложение</w:t>
      </w:r>
    </w:p>
    <w:p w:rsidR="00AB7AD3" w:rsidRPr="00C51ADB" w:rsidRDefault="00AB7AD3" w:rsidP="00AB7AD3">
      <w:pPr>
        <w:ind w:firstLine="709"/>
        <w:jc w:val="right"/>
        <w:rPr>
          <w:sz w:val="28"/>
          <w:szCs w:val="28"/>
        </w:rPr>
      </w:pPr>
      <w:r w:rsidRPr="00C51ADB">
        <w:rPr>
          <w:sz w:val="28"/>
          <w:szCs w:val="28"/>
        </w:rPr>
        <w:t>к постановлению администрации</w:t>
      </w:r>
    </w:p>
    <w:p w:rsidR="00AB7AD3" w:rsidRPr="00C51ADB" w:rsidRDefault="00AB7AD3" w:rsidP="00AB7AD3">
      <w:pPr>
        <w:ind w:firstLine="709"/>
        <w:jc w:val="right"/>
        <w:rPr>
          <w:sz w:val="28"/>
          <w:szCs w:val="28"/>
        </w:rPr>
      </w:pPr>
      <w:r w:rsidRPr="00C51ADB">
        <w:rPr>
          <w:sz w:val="28"/>
          <w:szCs w:val="28"/>
        </w:rPr>
        <w:t>МО Ломинцевское Щекинского района</w:t>
      </w:r>
    </w:p>
    <w:p w:rsidR="00AB7AD3" w:rsidRPr="00C51ADB" w:rsidRDefault="00AB7AD3" w:rsidP="00AB7AD3">
      <w:pPr>
        <w:ind w:firstLine="709"/>
        <w:jc w:val="right"/>
        <w:rPr>
          <w:sz w:val="28"/>
          <w:szCs w:val="28"/>
        </w:rPr>
      </w:pPr>
      <w:r w:rsidRPr="00C51ADB">
        <w:rPr>
          <w:sz w:val="28"/>
          <w:szCs w:val="28"/>
        </w:rPr>
        <w:t>от ____________  №___</w:t>
      </w:r>
    </w:p>
    <w:p w:rsidR="00AB7AD3" w:rsidRPr="00C51ADB" w:rsidRDefault="00AB7AD3" w:rsidP="00AB7AD3">
      <w:pPr>
        <w:ind w:firstLine="709"/>
        <w:jc w:val="right"/>
        <w:rPr>
          <w:sz w:val="28"/>
          <w:szCs w:val="28"/>
        </w:rPr>
      </w:pP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 xml:space="preserve">МУНИЦИПАЛЬНАЯ ЦЕЛЕВАЯ ПРОГРАММА </w:t>
      </w: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«Социальная поддержка отдельных категорий граждан муниципального образования Ломинцевское Щекинского района»</w:t>
      </w: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</w:p>
    <w:p w:rsidR="00AB7AD3" w:rsidRPr="00C51ADB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 xml:space="preserve">ПАСПОРТ </w:t>
      </w:r>
    </w:p>
    <w:p w:rsidR="00AB7AD3" w:rsidRPr="00C51ADB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Муниципальной программы МО Ломинцевское Щекинского района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4"/>
        <w:gridCol w:w="7352"/>
      </w:tblGrid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Наименование</w:t>
            </w:r>
          </w:p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Муниципальная программа </w:t>
            </w:r>
            <w:r w:rsidRPr="00C51ADB">
              <w:rPr>
                <w:b/>
                <w:bCs/>
                <w:sz w:val="28"/>
                <w:szCs w:val="28"/>
              </w:rPr>
              <w:t xml:space="preserve">" Социальная поддержка отдельных категорий граждан муниципального образования Ломинцевское Щекинского района" 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  <w:p w:rsidR="00AB7AD3" w:rsidRPr="00C51ADB" w:rsidRDefault="00AB7AD3" w:rsidP="00361FB5">
            <w:pPr>
              <w:rPr>
                <w:sz w:val="28"/>
                <w:szCs w:val="28"/>
              </w:rPr>
            </w:pP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Информационно-правовое обеспечение работы по социальной поддержке населения;</w:t>
            </w:r>
          </w:p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      </w:r>
          </w:p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повышение благосостояния населения муниципального образования Ломинцевское Щекинского района.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создание условий для повышения качества жизни наиболее социально-уязвимых категорий населения;</w:t>
            </w:r>
          </w:p>
          <w:p w:rsidR="00AB7AD3" w:rsidRPr="00C51ADB" w:rsidRDefault="00AB7AD3" w:rsidP="00361F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поддержки заявителям, попавшим в трудную жизненную ситуацию.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ind w:right="-156"/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7C42F8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201</w:t>
            </w:r>
            <w:r w:rsidR="00C4265E" w:rsidRPr="00C51ADB">
              <w:rPr>
                <w:sz w:val="28"/>
                <w:szCs w:val="28"/>
              </w:rPr>
              <w:t>4</w:t>
            </w:r>
            <w:r w:rsidR="00B50AA2" w:rsidRPr="00C51ADB">
              <w:rPr>
                <w:sz w:val="28"/>
                <w:szCs w:val="28"/>
              </w:rPr>
              <w:t xml:space="preserve">-2021 </w:t>
            </w:r>
            <w:r w:rsidRPr="00C51ADB">
              <w:rPr>
                <w:sz w:val="28"/>
                <w:szCs w:val="28"/>
              </w:rPr>
              <w:t>годы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оказание адресной материальной помощи;</w:t>
            </w:r>
          </w:p>
          <w:p w:rsidR="00AB7AD3" w:rsidRPr="00C51ADB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приобретение предметов первой необходимости;</w:t>
            </w:r>
          </w:p>
          <w:p w:rsidR="00AB7AD3" w:rsidRPr="00C51ADB" w:rsidRDefault="00AB7AD3" w:rsidP="00361FB5">
            <w:pPr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-проведение мероприятий с вручением подарков</w:t>
            </w:r>
          </w:p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   Подпрограмма "Социальная поддержка отдельных категорий населения"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C4265E" w:rsidRPr="00C51ADB" w:rsidRDefault="00AB7AD3" w:rsidP="00C4265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Ломинцевское  Щекинского района - </w:t>
            </w:r>
            <w:r w:rsidR="00B50AA2" w:rsidRPr="00C51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том числе:      </w:t>
            </w:r>
            <w:r w:rsidR="007C42F8"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265E"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4265E" w:rsidRPr="00C51ADB" w:rsidRDefault="00C4265E" w:rsidP="00C4265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2014 - 10,0 тыс. </w:t>
            </w:r>
            <w:proofErr w:type="spellStart"/>
            <w:r w:rsidRPr="00C51AD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4265E" w:rsidRPr="00C51ADB" w:rsidRDefault="00C4265E" w:rsidP="00C4265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2015 - 10,0 тыс. руб.</w:t>
            </w:r>
          </w:p>
          <w:p w:rsidR="00C4265E" w:rsidRPr="00C51ADB" w:rsidRDefault="00C4265E" w:rsidP="00C4265E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 2016 - 10,0</w:t>
            </w:r>
            <w:r w:rsidRPr="00C51ADB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C42F8" w:rsidRPr="00C51ADB" w:rsidRDefault="00C4265E" w:rsidP="00C4265E">
            <w:pPr>
              <w:pStyle w:val="ConsPlusNormal"/>
              <w:widowControl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>2017 - 10,0</w:t>
            </w:r>
            <w:r w:rsidRPr="00C5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C51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AB7AD3" w:rsidRPr="00C51ADB" w:rsidRDefault="007C42F8" w:rsidP="00361FB5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A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</w:t>
            </w:r>
            <w:r w:rsidR="00AB7AD3" w:rsidRPr="00C51ADB">
              <w:rPr>
                <w:rFonts w:ascii="Times New Roman" w:hAnsi="Times New Roman" w:cs="Times New Roman"/>
                <w:sz w:val="28"/>
                <w:szCs w:val="28"/>
              </w:rPr>
              <w:t>018 - 10,0 тыс. руб.</w:t>
            </w:r>
          </w:p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 2019 - 10,0</w:t>
            </w:r>
            <w:r w:rsidRPr="00C51ADB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AB7AD3" w:rsidRPr="00C51ADB" w:rsidRDefault="00AB7AD3" w:rsidP="00361FB5">
            <w:pPr>
              <w:jc w:val="center"/>
              <w:rPr>
                <w:color w:val="000000"/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2020 - 10,0</w:t>
            </w:r>
            <w:r w:rsidRPr="00C51ADB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50AA2" w:rsidRPr="00C51ADB" w:rsidRDefault="00B50AA2" w:rsidP="00B50AA2">
            <w:pPr>
              <w:jc w:val="center"/>
              <w:rPr>
                <w:color w:val="000000"/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2021 - 10,0</w:t>
            </w:r>
            <w:r w:rsidRPr="00C51ADB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AB7AD3" w:rsidRPr="00C51ADB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C51ADB" w:rsidRDefault="00AB7AD3" w:rsidP="00361FB5">
            <w:pPr>
              <w:jc w:val="center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Улучшение качества жизни наиболее социально уязвимых категорий населения, снижение социальной напряженности в обществе; </w:t>
            </w:r>
          </w:p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 xml:space="preserve">- адресное оказание социальной помощи для повышения качества жизни отдельных категорий граждан, оказавшихся в трудной жизненной ситуации; </w:t>
            </w:r>
          </w:p>
          <w:p w:rsidR="00AB7AD3" w:rsidRPr="00C51ADB" w:rsidRDefault="00AB7AD3" w:rsidP="00361FB5">
            <w:pPr>
              <w:jc w:val="both"/>
              <w:rPr>
                <w:sz w:val="28"/>
                <w:szCs w:val="28"/>
              </w:rPr>
            </w:pPr>
            <w:r w:rsidRPr="00C51ADB">
              <w:rPr>
                <w:sz w:val="28"/>
                <w:szCs w:val="28"/>
              </w:rPr>
              <w:t>- обеспечение целевого и эффективного расходования средств местного бюджета, предусмотренных на финансирование мер дополнительной социальной поддержки отдельных категорий граждан</w:t>
            </w:r>
          </w:p>
        </w:tc>
      </w:tr>
    </w:tbl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2. Введение</w:t>
      </w: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В России только по официальным данным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одиноких пенсионеров и инвалидов, не имеющих возможности повысить свой жизненный уровень по объективным причинам.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ADB" w:rsidRDefault="00C51ADB" w:rsidP="00AB7AD3">
      <w:pPr>
        <w:ind w:firstLine="709"/>
        <w:jc w:val="center"/>
        <w:rPr>
          <w:b/>
          <w:sz w:val="28"/>
          <w:szCs w:val="28"/>
        </w:rPr>
      </w:pPr>
    </w:p>
    <w:p w:rsidR="00AB7AD3" w:rsidRPr="00C51ADB" w:rsidRDefault="00AB7AD3" w:rsidP="00AB7AD3">
      <w:pPr>
        <w:ind w:firstLine="70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lastRenderedPageBreak/>
        <w:t>3. Основные цели и задачи Программы</w:t>
      </w:r>
    </w:p>
    <w:p w:rsidR="00AB7AD3" w:rsidRPr="00C51ADB" w:rsidRDefault="00AB7AD3" w:rsidP="00AB7AD3">
      <w:pPr>
        <w:jc w:val="both"/>
        <w:rPr>
          <w:sz w:val="28"/>
          <w:szCs w:val="28"/>
        </w:rPr>
      </w:pPr>
      <w:r w:rsidRPr="00C51ADB">
        <w:rPr>
          <w:sz w:val="28"/>
          <w:szCs w:val="28"/>
        </w:rPr>
        <w:t>Основными целями Программы являются:</w:t>
      </w:r>
    </w:p>
    <w:p w:rsidR="00AB7AD3" w:rsidRPr="00C51ADB" w:rsidRDefault="00AB7AD3" w:rsidP="00AB7AD3">
      <w:pPr>
        <w:jc w:val="both"/>
        <w:rPr>
          <w:sz w:val="28"/>
          <w:szCs w:val="28"/>
        </w:rPr>
      </w:pPr>
      <w:r w:rsidRPr="00C51ADB">
        <w:rPr>
          <w:sz w:val="28"/>
          <w:szCs w:val="28"/>
        </w:rPr>
        <w:t>-  информационно-правовое обеспечение работы по социальной поддержке населения;</w:t>
      </w:r>
    </w:p>
    <w:p w:rsidR="00AB7AD3" w:rsidRPr="00C51ADB" w:rsidRDefault="00AB7AD3" w:rsidP="00AB7AD3">
      <w:pPr>
        <w:jc w:val="both"/>
        <w:rPr>
          <w:sz w:val="28"/>
          <w:szCs w:val="28"/>
        </w:rPr>
      </w:pPr>
      <w:r w:rsidRPr="00C51ADB">
        <w:rPr>
          <w:sz w:val="28"/>
          <w:szCs w:val="28"/>
        </w:rPr>
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повышение благосостояния населения муниципального образования Ломинцевское Щекинского района.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к отдельным категориям граждан относятся: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 xml:space="preserve">- малообеспеченные - размер совокупного </w:t>
      </w:r>
      <w:proofErr w:type="gramStart"/>
      <w:r w:rsidRPr="00C51ADB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C51ADB">
        <w:rPr>
          <w:rFonts w:ascii="Times New Roman" w:hAnsi="Times New Roman" w:cs="Times New Roman"/>
          <w:sz w:val="28"/>
          <w:szCs w:val="28"/>
        </w:rPr>
        <w:t xml:space="preserve"> которых в расчете на одного человека не превышает полуторакратной величины прожиточного минимума на душу населения по Тульской области;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пенсионеры;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многодетные и неполные семьи, воспитывающие несовершеннолетних детей;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семьи, находящиеся в социально опасном положении;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опекунские семьи;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семьи, воспитывающие детей-инвалидов;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ADB">
        <w:rPr>
          <w:rFonts w:ascii="Times New Roman" w:hAnsi="Times New Roman" w:cs="Times New Roman"/>
          <w:sz w:val="28"/>
          <w:szCs w:val="28"/>
        </w:rPr>
        <w:t>- граждане, оказавшиеся в трудной жизненной ситуации (пожар, кража, похороны, тяжелое заболевание, операция, необходимость приобретения дорогостоящих лекарств, лечение и др.).</w:t>
      </w:r>
      <w:proofErr w:type="gramEnd"/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Программой предусматривается возможность оказания социальной поддержки заявителям, попавшим в трудную жизненную ситуацию.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требуется решение следующих задач:</w:t>
      </w:r>
    </w:p>
    <w:p w:rsidR="00AB7AD3" w:rsidRPr="00C51ADB" w:rsidRDefault="00AB7AD3" w:rsidP="00AB7AD3">
      <w:pPr>
        <w:jc w:val="both"/>
        <w:rPr>
          <w:sz w:val="28"/>
          <w:szCs w:val="28"/>
        </w:rPr>
      </w:pPr>
      <w:r w:rsidRPr="00C51ADB">
        <w:rPr>
          <w:sz w:val="28"/>
          <w:szCs w:val="28"/>
        </w:rPr>
        <w:t>- создание условий для повышения качества жизни наиболее социально-уязвимых категорий населения;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</w:r>
    </w:p>
    <w:p w:rsidR="00AB7AD3" w:rsidRPr="00C51ADB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привлечение общественных организаций к работе по социальной поддержке социально уязвимых категорий граждан муниципального образования;</w:t>
      </w:r>
    </w:p>
    <w:p w:rsidR="00AB7AD3" w:rsidRPr="00C51ADB" w:rsidRDefault="00AB7AD3" w:rsidP="00AB7AD3">
      <w:pPr>
        <w:ind w:firstLine="709"/>
        <w:jc w:val="both"/>
        <w:rPr>
          <w:sz w:val="28"/>
          <w:szCs w:val="28"/>
        </w:rPr>
      </w:pPr>
    </w:p>
    <w:p w:rsidR="00AB7AD3" w:rsidRPr="00C51ADB" w:rsidRDefault="00AB7AD3" w:rsidP="00AB7AD3">
      <w:pPr>
        <w:ind w:left="1069"/>
        <w:jc w:val="both"/>
        <w:rPr>
          <w:sz w:val="28"/>
          <w:szCs w:val="28"/>
        </w:rPr>
      </w:pPr>
    </w:p>
    <w:p w:rsidR="00AB7AD3" w:rsidRPr="00C51ADB" w:rsidRDefault="00AB7AD3" w:rsidP="00AB7AD3">
      <w:pPr>
        <w:ind w:left="1069"/>
        <w:jc w:val="both"/>
        <w:rPr>
          <w:sz w:val="28"/>
          <w:szCs w:val="28"/>
        </w:rPr>
      </w:pPr>
    </w:p>
    <w:p w:rsidR="00AB7AD3" w:rsidRPr="00C51ADB" w:rsidRDefault="00AB7AD3" w:rsidP="00AB7AD3">
      <w:pPr>
        <w:ind w:left="1069"/>
        <w:jc w:val="both"/>
        <w:sectPr w:rsidR="00AB7AD3" w:rsidRPr="00C51ADB" w:rsidSect="00C51A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7AD3" w:rsidRPr="00C51ADB" w:rsidRDefault="00AB7AD3" w:rsidP="00AB7AD3">
      <w:pPr>
        <w:ind w:left="1069"/>
        <w:jc w:val="center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lastRenderedPageBreak/>
        <w:t>4. Мероприятия Муниципальной целевой программы «Социальная поддержка отдельных категорий граждан муниципального образования Ломинцевское Щекинского района»</w:t>
      </w:r>
    </w:p>
    <w:p w:rsidR="00AB7AD3" w:rsidRPr="00C51ADB" w:rsidRDefault="00AB7AD3" w:rsidP="00AB7AD3">
      <w:pPr>
        <w:tabs>
          <w:tab w:val="left" w:pos="9015"/>
        </w:tabs>
        <w:ind w:left="1069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ab/>
      </w:r>
    </w:p>
    <w:p w:rsidR="00AB7AD3" w:rsidRPr="00C51ADB" w:rsidRDefault="00AB7AD3" w:rsidP="00AB7AD3">
      <w:pPr>
        <w:tabs>
          <w:tab w:val="left" w:pos="9015"/>
        </w:tabs>
        <w:ind w:left="1069"/>
        <w:jc w:val="right"/>
        <w:rPr>
          <w:b/>
          <w:sz w:val="28"/>
          <w:szCs w:val="28"/>
        </w:rPr>
      </w:pPr>
      <w:r w:rsidRPr="00C51ADB">
        <w:rPr>
          <w:b/>
          <w:sz w:val="28"/>
          <w:szCs w:val="28"/>
        </w:rPr>
        <w:t>Тыс. рублей</w:t>
      </w:r>
    </w:p>
    <w:p w:rsidR="00AB7AD3" w:rsidRPr="00C51ADB" w:rsidRDefault="00AB7AD3" w:rsidP="00AB7A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1485"/>
        <w:gridCol w:w="993"/>
        <w:gridCol w:w="825"/>
        <w:gridCol w:w="15"/>
        <w:gridCol w:w="1002"/>
        <w:gridCol w:w="709"/>
        <w:gridCol w:w="326"/>
        <w:gridCol w:w="525"/>
        <w:gridCol w:w="992"/>
        <w:gridCol w:w="1138"/>
        <w:gridCol w:w="765"/>
        <w:gridCol w:w="2295"/>
      </w:tblGrid>
      <w:tr w:rsidR="00AB7AD3" w:rsidRPr="00C51ADB" w:rsidTr="00361FB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C51ADB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C51ADB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C51ADB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2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D3" w:rsidRPr="00C51ADB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объемы финансирования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C51ADB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B50AA2" w:rsidRPr="00C51ADB" w:rsidTr="00B50AA2">
        <w:trPr>
          <w:cantSplit/>
          <w:trHeight w:val="61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C51ADB" w:rsidTr="00B50AA2">
        <w:trPr>
          <w:cantSplit/>
          <w:trHeight w:val="36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1. Семья и дети. Адресная социальная поддержка семей                         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>с детьми и граждан, оказавшихся в трудной жизненной ситуации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>
            <w:pPr>
              <w:spacing w:after="200" w:line="276" w:lineRule="auto"/>
            </w:pPr>
          </w:p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C51ADB" w:rsidTr="00B50AA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первой необходимости семьям, оказавшимся в трудной жизненной ситуации, многодетным семьям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  </w:t>
            </w:r>
          </w:p>
        </w:tc>
      </w:tr>
      <w:tr w:rsidR="00B50AA2" w:rsidRPr="00C51ADB" w:rsidTr="00B50AA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первой необходимости малообеспеченным семьям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10,0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  </w:t>
            </w:r>
          </w:p>
        </w:tc>
      </w:tr>
      <w:tr w:rsidR="00B50AA2" w:rsidRPr="00C51ADB" w:rsidTr="00B50AA2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для семей с детьми, в том числе оказавшихся в  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трудной жизненной ситуации, для детей-инвалидов: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семьи - 15.05;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защиты детей -  01.06;               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матери - 28.11;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новогодняя елка - 30.12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культуры </w:t>
            </w:r>
          </w:p>
        </w:tc>
      </w:tr>
      <w:tr w:rsidR="00B50AA2" w:rsidRPr="00C51ADB" w:rsidTr="00B50AA2">
        <w:trPr>
          <w:cantSplit/>
          <w:trHeight w:val="36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2. Меры социальной поддержки граждан,                                 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т.ч. оказавшихся в трудной жизненной ситуации                                 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>
            <w:pPr>
              <w:spacing w:after="200" w:line="276" w:lineRule="auto"/>
            </w:pPr>
          </w:p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C51ADB" w:rsidTr="00B50AA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пожилых людей:         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Международный день пожилых людей - 01.10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B50AA2" w:rsidRPr="00C51ADB" w:rsidTr="00B50AA2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 материальной помощи детям-сиротам и детям, оставшимся без попечения родителей, воспитывающимся в семьях опекунов (попечителей), приемных семьях на территории МО   </w:t>
            </w:r>
            <w:r w:rsidRPr="00C51A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Ломинцевское Щекинского района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  </w:t>
            </w:r>
          </w:p>
        </w:tc>
      </w:tr>
      <w:tr w:rsidR="00B50AA2" w:rsidRPr="00C51ADB" w:rsidTr="00B50AA2">
        <w:trPr>
          <w:cantSplit/>
          <w:trHeight w:val="24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3. Меры по обеспечению реализации Программы                                   </w:t>
            </w:r>
          </w:p>
        </w:tc>
        <w:tc>
          <w:tcPr>
            <w:tcW w:w="4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C51ADB" w:rsidTr="00B50AA2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совершенствование нормативно-правовой базы по проблемам социальной защиты населения  муниципального образования Ломинцевское Щекинского района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2014-2021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  </w:t>
            </w:r>
          </w:p>
        </w:tc>
      </w:tr>
      <w:tr w:rsidR="00B50AA2" w:rsidRPr="00C51ADB" w:rsidTr="00B50A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10,0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10,0 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10,0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AA2" w:rsidRPr="00C51ADB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A2" w:rsidRPr="00C51ADB" w:rsidRDefault="00B50AA2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ADB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</w:tr>
    </w:tbl>
    <w:p w:rsidR="00AB7AD3" w:rsidRPr="00C51ADB" w:rsidRDefault="00AB7AD3" w:rsidP="00AB7AD3">
      <w:pPr>
        <w:ind w:firstLine="709"/>
        <w:jc w:val="both"/>
        <w:rPr>
          <w:b/>
        </w:rPr>
      </w:pPr>
    </w:p>
    <w:p w:rsidR="00AB7AD3" w:rsidRPr="00C51ADB" w:rsidRDefault="00AB7AD3" w:rsidP="00AB7AD3">
      <w:pPr>
        <w:ind w:firstLine="709"/>
        <w:jc w:val="both"/>
        <w:sectPr w:rsidR="00AB7AD3" w:rsidRPr="00C51ADB" w:rsidSect="00602920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AB7AD3" w:rsidRPr="00C51ADB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1ADB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Организационно-экономический</w:t>
      </w:r>
    </w:p>
    <w:p w:rsidR="00AB7AD3" w:rsidRPr="00C51ADB" w:rsidRDefault="00AB7AD3" w:rsidP="00C51A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b/>
          <w:sz w:val="28"/>
          <w:szCs w:val="28"/>
        </w:rPr>
        <w:t>и финансовый механизм управления Программой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Основным заказчиком Программы является администрация муниципального образования Ломинцевское Щекинского района.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Исполнители Программ</w:t>
      </w:r>
      <w:proofErr w:type="gramStart"/>
      <w:r w:rsidRPr="00C51AD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51AD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Ломинцевское Щекинского района.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реализацию финансовых средств ежегодно уточняет затраты по мероприятиям Программы, механизм реализации и состав исполнителей.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В ходе реализации Программы: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разрабатываются нормативные правовые акты, необходимые для реализации Программы;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формируются предложения по рациональному использованию финансовых ресурсов Программы;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подготавливаются ежегодно в установленном порядке предложения по уточнению перечня мероприятий Программы на очередной финансовый год;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уточняются механизм реализации Программы и затраты по мероприятиям Программы.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Заказчик Программы осуществляет в установленном порядке меры по выполнению мероприятий Программы.</w:t>
      </w:r>
    </w:p>
    <w:p w:rsidR="00AB7AD3" w:rsidRPr="00C51ADB" w:rsidRDefault="00AB7AD3" w:rsidP="00C51AD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1ADB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муниципального образования Ломинцевское Щекинского района.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из бюджета муниципального образования Ломинцевское Щекинского района составит 70 тыс. рублей.</w:t>
      </w:r>
    </w:p>
    <w:p w:rsidR="00AB7AD3" w:rsidRPr="00C51ADB" w:rsidRDefault="00AB7AD3" w:rsidP="00C51A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муниципального образования Ломинцевское Щекинского района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AB7AD3" w:rsidRPr="00C51ADB" w:rsidRDefault="00AB7AD3" w:rsidP="00C51AD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1ADB">
        <w:rPr>
          <w:rFonts w:ascii="Times New Roman" w:hAnsi="Times New Roman" w:cs="Times New Roman"/>
          <w:b/>
          <w:sz w:val="28"/>
          <w:szCs w:val="28"/>
        </w:rPr>
        <w:t>7. Оценка социально-экономической эффективности реализации Программы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предполагает организовать эффективную систему работы, направленную на оказание всесторонней помощи семье и детям, нетрудоспособным инвалидам, пожилым гражданам, гражданам трудоспособного возраста, попавшим в трудную жизненную ситуацию, что позволит добиться: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улучшения качества жизни наиболее социально уязвимых категорий населения, снижения социальной напряженности в обществе;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повышения качества и доступности социальных услуг, прежде всего для семей с несовершеннолетними детьми, одиноких и одиноко проживающих пожилых граждан и инвалидов;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- усиления адресности оказания социальной помощи, 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lastRenderedPageBreak/>
        <w:t>- организации эффективной системы работы по предупреждению семейного неблагополучия и профилактике социального сиротства;</w:t>
      </w:r>
    </w:p>
    <w:p w:rsidR="00AB7AD3" w:rsidRPr="00C51ADB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DB">
        <w:rPr>
          <w:rFonts w:ascii="Times New Roman" w:hAnsi="Times New Roman" w:cs="Times New Roman"/>
          <w:sz w:val="28"/>
          <w:szCs w:val="28"/>
        </w:rPr>
        <w:t>Реализация мероприятий Программы, по предварительным оценкам эффективности и результативности решения проблемы, приведет к улучшению качества жизни наиболее социально уязвимых категорий населения.</w:t>
      </w:r>
    </w:p>
    <w:p w:rsidR="00AB7AD3" w:rsidRPr="00C51ADB" w:rsidRDefault="00AB7AD3" w:rsidP="00AB7AD3">
      <w:pPr>
        <w:ind w:firstLine="709"/>
        <w:jc w:val="center"/>
        <w:rPr>
          <w:sz w:val="28"/>
          <w:szCs w:val="28"/>
        </w:rPr>
      </w:pPr>
    </w:p>
    <w:p w:rsidR="00CA0B8A" w:rsidRPr="00C51ADB" w:rsidRDefault="00CA0B8A">
      <w:pPr>
        <w:rPr>
          <w:sz w:val="28"/>
          <w:szCs w:val="28"/>
        </w:rPr>
      </w:pPr>
    </w:p>
    <w:p w:rsidR="00C51ADB" w:rsidRPr="00C51ADB" w:rsidRDefault="00C51ADB">
      <w:pPr>
        <w:rPr>
          <w:sz w:val="28"/>
          <w:szCs w:val="28"/>
        </w:rPr>
      </w:pPr>
    </w:p>
    <w:sectPr w:rsidR="00C51ADB" w:rsidRPr="00C51ADB" w:rsidSect="002A4AA4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D3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1319"/>
    <w:rsid w:val="000D282B"/>
    <w:rsid w:val="000E1B37"/>
    <w:rsid w:val="000E744C"/>
    <w:rsid w:val="000E7660"/>
    <w:rsid w:val="00102086"/>
    <w:rsid w:val="00104BC9"/>
    <w:rsid w:val="00110BAD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A7826"/>
    <w:rsid w:val="002B4BB5"/>
    <w:rsid w:val="002C707D"/>
    <w:rsid w:val="002C7CB4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2F8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7125"/>
    <w:rsid w:val="00A30993"/>
    <w:rsid w:val="00A33E90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B58F1"/>
    <w:rsid w:val="00AB7AD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0AA2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265E"/>
    <w:rsid w:val="00C46919"/>
    <w:rsid w:val="00C51ADB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dcterms:created xsi:type="dcterms:W3CDTF">2019-01-30T07:16:00Z</dcterms:created>
  <dcterms:modified xsi:type="dcterms:W3CDTF">2019-01-30T11:47:00Z</dcterms:modified>
</cp:coreProperties>
</file>